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A11724"/>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A11724" w:rsidTr="00A11724">
        <w:trPr>
          <w:tblCellSpacing w:w="0" w:type="dxa"/>
          <w:jc w:val="center"/>
        </w:trPr>
        <w:tc>
          <w:tcPr>
            <w:tcW w:w="0" w:type="auto"/>
            <w:shd w:val="clear" w:color="auto" w:fill="00133A"/>
            <w:vAlign w:val="center"/>
          </w:tcPr>
          <w:p w:rsidR="00A11724" w:rsidRDefault="00A11724">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750"/>
            </w:tblGrid>
            <w:tr w:rsidR="00A11724">
              <w:trPr>
                <w:tblCellSpacing w:w="0" w:type="dxa"/>
                <w:jc w:val="center"/>
              </w:trPr>
              <w:tc>
                <w:tcPr>
                  <w:tcW w:w="0" w:type="auto"/>
                  <w:shd w:val="clear" w:color="auto" w:fill="A5B9CF"/>
                  <w:tcMar>
                    <w:top w:w="150" w:type="dxa"/>
                    <w:left w:w="150" w:type="dxa"/>
                    <w:bottom w:w="150" w:type="dxa"/>
                    <w:right w:w="150" w:type="dxa"/>
                  </w:tcMar>
                  <w:hideMark/>
                </w:tcPr>
                <w:p w:rsidR="00A11724" w:rsidRPr="00A11724" w:rsidRDefault="00A11724">
                  <w:pPr>
                    <w:pStyle w:val="StandardWeb"/>
                    <w:rPr>
                      <w:sz w:val="40"/>
                      <w:szCs w:val="40"/>
                    </w:rPr>
                  </w:pPr>
                  <w:r>
                    <w:t> </w:t>
                  </w:r>
                  <w:bookmarkStart w:id="0" w:name="_GoBack"/>
                  <w:r w:rsidRPr="00A11724">
                    <w:rPr>
                      <w:sz w:val="40"/>
                      <w:szCs w:val="40"/>
                    </w:rPr>
                    <w:t xml:space="preserve">Newsletter Hamburg-Shanghai Network </w:t>
                  </w:r>
                  <w:proofErr w:type="spellStart"/>
                  <w:r w:rsidRPr="00A11724">
                    <w:rPr>
                      <w:sz w:val="40"/>
                      <w:szCs w:val="40"/>
                    </w:rPr>
                    <w:t>February</w:t>
                  </w:r>
                  <w:proofErr w:type="spellEnd"/>
                  <w:r w:rsidRPr="00A11724">
                    <w:rPr>
                      <w:sz w:val="40"/>
                      <w:szCs w:val="40"/>
                    </w:rPr>
                    <w:t xml:space="preserve"> 2009</w:t>
                  </w:r>
                  <w:bookmarkEnd w:id="0"/>
                </w:p>
                <w:p w:rsidR="00A11724" w:rsidRDefault="00A11724">
                  <w:pPr>
                    <w:pStyle w:val="StandardWeb"/>
                  </w:pPr>
                  <w:hyperlink r:id="rId4" w:history="1">
                    <w:r w:rsidRPr="00557936">
                      <w:rPr>
                        <w:rStyle w:val="Hyperlink"/>
                      </w:rPr>
                      <w:t>zhao.yue@sh.china.ahk.de</w:t>
                    </w:r>
                  </w:hyperlink>
                </w:p>
                <w:p w:rsidR="00A11724" w:rsidRDefault="00A11724">
                  <w:pPr>
                    <w:pStyle w:val="StandardWeb"/>
                  </w:pPr>
                  <w:r w:rsidRPr="00A11724">
                    <w:t>03.02.2009 12:46</w:t>
                  </w:r>
                </w:p>
                <w:p w:rsidR="00A11724" w:rsidRDefault="00A11724">
                  <w:pPr>
                    <w:pStyle w:val="StandardWeb"/>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A11724">
                    <w:trPr>
                      <w:tblCellSpacing w:w="0" w:type="dxa"/>
                      <w:jc w:val="center"/>
                    </w:trPr>
                    <w:tc>
                      <w:tcPr>
                        <w:tcW w:w="0" w:type="auto"/>
                        <w:shd w:val="clear" w:color="auto" w:fill="A5B9CF"/>
                        <w:tcMar>
                          <w:top w:w="150" w:type="dxa"/>
                          <w:left w:w="150" w:type="dxa"/>
                          <w:bottom w:w="150" w:type="dxa"/>
                          <w:right w:w="150" w:type="dxa"/>
                        </w:tcMar>
                      </w:tcPr>
                      <w:p w:rsidR="00A11724" w:rsidRDefault="00A11724">
                        <w:r>
                          <w:rPr>
                            <w:rStyle w:val="Fett"/>
                          </w:rPr>
                          <w:t xml:space="preserve">Editorial </w:t>
                        </w:r>
                        <w:proofErr w:type="spellStart"/>
                        <w:r>
                          <w:rPr>
                            <w:rStyle w:val="Fett"/>
                          </w:rPr>
                          <w:t>February</w:t>
                        </w:r>
                        <w:proofErr w:type="spellEnd"/>
                        <w:r>
                          <w:rPr>
                            <w:rStyle w:val="Fett"/>
                          </w:rPr>
                          <w:t xml:space="preserve"> 2009 </w:t>
                        </w:r>
                        <w:r>
                          <w:t xml:space="preserve"> </w:t>
                        </w:r>
                      </w:p>
                      <w:p w:rsidR="00A11724" w:rsidRDefault="00A11724">
                        <w:pPr>
                          <w:pStyle w:val="StandardWeb"/>
                        </w:pPr>
                        <w:r>
                          <w:rPr>
                            <w:rStyle w:val="Fett"/>
                          </w:rPr>
                          <w:t>Liebe Freunde von Hamburg und Shanghai, liebe Leser,</w:t>
                        </w:r>
                      </w:p>
                      <w:p w:rsidR="00A11724" w:rsidRDefault="00A11724">
                        <w:pPr>
                          <w:pStyle w:val="StandardWeb"/>
                        </w:pPr>
                        <w:r>
                          <w:t xml:space="preserve">das Jahr des Rindes hat begonnen. Wie jedes Jahr haben Millionen Chinesen den Weg zu Ihren Familien angetreten, das ganze Land hallte vom Knallen der Feuerwerke wieder und der Kaufrausch der </w:t>
                        </w:r>
                        <w:proofErr w:type="spellStart"/>
                        <w:r>
                          <w:t>Sylvesterzeit</w:t>
                        </w:r>
                        <w:proofErr w:type="spellEnd"/>
                        <w:r>
                          <w:t xml:space="preserve"> fand seine Fortsetzung.</w:t>
                        </w:r>
                      </w:p>
                      <w:p w:rsidR="00A11724" w:rsidRDefault="00A11724">
                        <w:pPr>
                          <w:pStyle w:val="StandardWeb"/>
                        </w:pPr>
                        <w:r>
                          <w:t xml:space="preserve">Allerdings traten viele Chinesen den Weg nach Hause zu Ihren Familien mit gemischten </w:t>
                        </w:r>
                        <w:proofErr w:type="spellStart"/>
                        <w:r>
                          <w:t>Gefuehlen</w:t>
                        </w:r>
                        <w:proofErr w:type="spellEnd"/>
                        <w:r>
                          <w:t xml:space="preserve"> an: Im Zuge der Finanzkrise wurden viele Fabriken geschlossen oder haben auf Kurzarbeit umgestellt, viele Baustellen ruhen. </w:t>
                        </w:r>
                        <w:proofErr w:type="spellStart"/>
                        <w:r>
                          <w:t>Geschaetzt</w:t>
                        </w:r>
                        <w:proofErr w:type="spellEnd"/>
                        <w:r>
                          <w:t xml:space="preserve"> sind etwa 20 Millionen sogenannter Wanderarbeiter dadurch arbeitslos geworden. Programme der Regierung sollen die Situation </w:t>
                        </w:r>
                        <w:proofErr w:type="spellStart"/>
                        <w:r>
                          <w:t>entschaerfen</w:t>
                        </w:r>
                        <w:proofErr w:type="spellEnd"/>
                        <w:r>
                          <w:t xml:space="preserve"> und auch das Konjunkturprogramm wird einen Beitrag zur Schaffung von </w:t>
                        </w:r>
                        <w:proofErr w:type="spellStart"/>
                        <w:r>
                          <w:t>Arbeitsplaetzen</w:t>
                        </w:r>
                        <w:proofErr w:type="spellEnd"/>
                        <w:r>
                          <w:t xml:space="preserve"> insbesondere im Bauwesen leisten, eine soziale Herausforderung ist die Situation aber allemal. Und sie stellt wieder einmal deutlich die Notwendigkeit einer nachhaltigen landesweiten sozialen Vorsorge mit und </w:t>
                        </w:r>
                        <w:proofErr w:type="spellStart"/>
                        <w:r>
                          <w:t>fuer</w:t>
                        </w:r>
                        <w:proofErr w:type="spellEnd"/>
                        <w:r>
                          <w:t xml:space="preserve"> die </w:t>
                        </w:r>
                        <w:proofErr w:type="spellStart"/>
                        <w:r>
                          <w:t>Buerger</w:t>
                        </w:r>
                        <w:proofErr w:type="spellEnd"/>
                        <w:r>
                          <w:t xml:space="preserve"> heraus.</w:t>
                        </w:r>
                      </w:p>
                      <w:p w:rsidR="00A11724" w:rsidRDefault="00A11724">
                        <w:pPr>
                          <w:pStyle w:val="StandardWeb"/>
                        </w:pPr>
                        <w:proofErr w:type="spellStart"/>
                        <w:r>
                          <w:t>Fuer</w:t>
                        </w:r>
                        <w:proofErr w:type="spellEnd"/>
                        <w:r>
                          <w:t xml:space="preserve"> Unternehmen, chinesische wie </w:t>
                        </w:r>
                        <w:proofErr w:type="spellStart"/>
                        <w:r>
                          <w:t>auslaendische</w:t>
                        </w:r>
                        <w:proofErr w:type="spellEnd"/>
                        <w:r>
                          <w:t xml:space="preserve">, bringt das neue Jahr aber auch gute Nachrichten: Chinas Patentrecht hat eine </w:t>
                        </w:r>
                        <w:proofErr w:type="spellStart"/>
                        <w:r>
                          <w:t>Aenderung</w:t>
                        </w:r>
                        <w:proofErr w:type="spellEnd"/>
                        <w:r>
                          <w:t xml:space="preserve"> erfahren, die den Schutz und vor allem die Ahndung von </w:t>
                        </w:r>
                        <w:proofErr w:type="spellStart"/>
                        <w:r>
                          <w:t>Verstoessen</w:t>
                        </w:r>
                        <w:proofErr w:type="spellEnd"/>
                        <w:r>
                          <w:t xml:space="preserve"> effizienter gestaltet. Damit sind wesentliche Schwachstellen der Gesetzgebung ausgeschaltet. Nun muss die Rechtspraxis folgen.</w:t>
                        </w:r>
                      </w:p>
                      <w:p w:rsidR="00A11724" w:rsidRDefault="00A11724">
                        <w:pPr>
                          <w:pStyle w:val="StandardWeb"/>
                        </w:pPr>
                        <w:r>
                          <w:t xml:space="preserve">Einen guten Start ins Jahr des Rindes und viel </w:t>
                        </w:r>
                        <w:proofErr w:type="spellStart"/>
                        <w:r>
                          <w:t>Spass</w:t>
                        </w:r>
                        <w:proofErr w:type="spellEnd"/>
                        <w:r>
                          <w:t xml:space="preserve"> beim Lesen!</w:t>
                        </w:r>
                      </w:p>
                      <w:p w:rsidR="00A11724" w:rsidRDefault="00A11724">
                        <w:pPr>
                          <w:pStyle w:val="StandardWeb"/>
                        </w:pPr>
                        <w:r>
                          <w:t xml:space="preserve">Lars Anke, Repräsentant der Stadt Hamburg in Shanghai und das Team der Hamburg-Repräsentanz Shanghai. </w:t>
                        </w:r>
                        <w:r>
                          <w:br/>
                        </w:r>
                        <w:r>
                          <w:rPr>
                            <w:rStyle w:val="Fett"/>
                          </w:rPr>
                          <w:t> </w:t>
                        </w:r>
                      </w:p>
                      <w:p w:rsidR="00A11724" w:rsidRDefault="00A11724">
                        <w:pPr>
                          <w:pStyle w:val="StandardWeb"/>
                        </w:pPr>
                        <w:proofErr w:type="spellStart"/>
                        <w:r>
                          <w:rPr>
                            <w:rStyle w:val="Fett"/>
                            <w:rFonts w:ascii="SimSun" w:eastAsia="SimSun" w:hAnsi="SimSun" w:cs="SimSun" w:hint="eastAsia"/>
                          </w:rPr>
                          <w:t>编</w:t>
                        </w:r>
                        <w:r>
                          <w:rPr>
                            <w:rStyle w:val="Fett"/>
                            <w:rFonts w:ascii="Yu Gothic" w:eastAsia="Yu Gothic" w:hAnsi="Yu Gothic" w:cs="Yu Gothic" w:hint="eastAsia"/>
                          </w:rPr>
                          <w:t>者按</w:t>
                        </w:r>
                        <w:proofErr w:type="spellEnd"/>
                        <w:r>
                          <w:rPr>
                            <w:rStyle w:val="Fett"/>
                          </w:rPr>
                          <w:t xml:space="preserve"> 2009.2</w:t>
                        </w:r>
                        <w:r>
                          <w:rPr>
                            <w:rStyle w:val="Fett"/>
                            <w:rFonts w:ascii="Yu Gothic" w:eastAsia="Yu Gothic" w:hAnsi="Yu Gothic" w:cs="Yu Gothic" w:hint="eastAsia"/>
                          </w:rPr>
                          <w:t>：</w:t>
                        </w:r>
                        <w:r>
                          <w:rPr>
                            <w:rStyle w:val="Fett"/>
                          </w:rPr>
                          <w:t> </w:t>
                        </w:r>
                      </w:p>
                      <w:p w:rsidR="00A11724" w:rsidRDefault="00A11724">
                        <w:pPr>
                          <w:pStyle w:val="StandardWeb"/>
                        </w:pPr>
                        <w:proofErr w:type="spellStart"/>
                        <w:r>
                          <w:rPr>
                            <w:rStyle w:val="Fett"/>
                            <w:rFonts w:ascii="SimSun" w:eastAsia="SimSun" w:hAnsi="SimSun" w:cs="SimSun" w:hint="eastAsia"/>
                          </w:rPr>
                          <w:t>亲爱</w:t>
                        </w:r>
                        <w:r>
                          <w:rPr>
                            <w:rStyle w:val="Fett"/>
                            <w:rFonts w:ascii="Yu Gothic" w:eastAsia="Yu Gothic" w:hAnsi="Yu Gothic" w:cs="Yu Gothic" w:hint="eastAsia"/>
                          </w:rPr>
                          <w:t>的</w:t>
                        </w:r>
                        <w:r>
                          <w:rPr>
                            <w:rStyle w:val="Fett"/>
                            <w:rFonts w:ascii="SimSun" w:eastAsia="SimSun" w:hAnsi="SimSun" w:cs="SimSun" w:hint="eastAsia"/>
                          </w:rPr>
                          <w:t>汉</w:t>
                        </w:r>
                        <w:r>
                          <w:rPr>
                            <w:rStyle w:val="Fett"/>
                            <w:rFonts w:ascii="Yu Gothic" w:eastAsia="Yu Gothic" w:hAnsi="Yu Gothic" w:cs="Yu Gothic" w:hint="eastAsia"/>
                          </w:rPr>
                          <w:t>堡和上海的朋友</w:t>
                        </w:r>
                        <w:r>
                          <w:rPr>
                            <w:rStyle w:val="Fett"/>
                            <w:rFonts w:ascii="SimSun" w:eastAsia="SimSun" w:hAnsi="SimSun" w:cs="SimSun" w:hint="eastAsia"/>
                          </w:rPr>
                          <w:t>们</w:t>
                        </w:r>
                        <w:r>
                          <w:rPr>
                            <w:rStyle w:val="Fett"/>
                            <w:rFonts w:ascii="Yu Gothic" w:eastAsia="Yu Gothic" w:hAnsi="Yu Gothic" w:cs="Yu Gothic" w:hint="eastAsia"/>
                          </w:rPr>
                          <w:t>，</w:t>
                        </w:r>
                        <w:r>
                          <w:rPr>
                            <w:rStyle w:val="Fett"/>
                            <w:rFonts w:ascii="SimSun" w:eastAsia="SimSun" w:hAnsi="SimSun" w:cs="SimSun" w:hint="eastAsia"/>
                          </w:rPr>
                          <w:t>亲爱</w:t>
                        </w:r>
                        <w:r>
                          <w:rPr>
                            <w:rStyle w:val="Fett"/>
                            <w:rFonts w:ascii="Yu Gothic" w:eastAsia="Yu Gothic" w:hAnsi="Yu Gothic" w:cs="Yu Gothic" w:hint="eastAsia"/>
                          </w:rPr>
                          <w:t>的各位</w:t>
                        </w:r>
                        <w:r>
                          <w:rPr>
                            <w:rStyle w:val="Fett"/>
                            <w:rFonts w:ascii="SimSun" w:eastAsia="SimSun" w:hAnsi="SimSun" w:cs="SimSun" w:hint="eastAsia"/>
                          </w:rPr>
                          <w:t>读</w:t>
                        </w:r>
                        <w:r>
                          <w:rPr>
                            <w:rStyle w:val="Fett"/>
                            <w:rFonts w:ascii="Yu Gothic" w:eastAsia="Yu Gothic" w:hAnsi="Yu Gothic" w:cs="Yu Gothic" w:hint="eastAsia"/>
                          </w:rPr>
                          <w:t>者</w:t>
                        </w:r>
                        <w:proofErr w:type="spellEnd"/>
                        <w:r>
                          <w:rPr>
                            <w:rStyle w:val="Fett"/>
                            <w:rFonts w:ascii="Yu Gothic" w:eastAsia="Yu Gothic" w:hAnsi="Yu Gothic" w:cs="Yu Gothic" w:hint="eastAsia"/>
                          </w:rPr>
                          <w:t>：</w:t>
                        </w:r>
                      </w:p>
                      <w:p w:rsidR="00A11724" w:rsidRDefault="00A11724">
                        <w:pPr>
                          <w:pStyle w:val="StandardWeb"/>
                        </w:pPr>
                        <w:r>
                          <w:rPr>
                            <w:rFonts w:ascii="SimSun" w:eastAsia="SimSun" w:hAnsi="SimSun" w:cs="SimSun" w:hint="eastAsia"/>
                          </w:rPr>
                          <w:t>农历</w:t>
                        </w:r>
                        <w:r>
                          <w:rPr>
                            <w:rFonts w:ascii="Yu Gothic" w:eastAsia="Yu Gothic" w:hAnsi="Yu Gothic" w:cs="Yu Gothic" w:hint="eastAsia"/>
                          </w:rPr>
                          <w:t>牛年</w:t>
                        </w:r>
                        <w:r>
                          <w:rPr>
                            <w:rFonts w:ascii="SimSun" w:eastAsia="SimSun" w:hAnsi="SimSun" w:cs="SimSun" w:hint="eastAsia"/>
                          </w:rPr>
                          <w:t>刚刚</w:t>
                        </w:r>
                        <w:r>
                          <w:rPr>
                            <w:rFonts w:ascii="Yu Gothic" w:eastAsia="Yu Gothic" w:hAnsi="Yu Gothic" w:cs="Yu Gothic" w:hint="eastAsia"/>
                          </w:rPr>
                          <w:t>开始。和往年一</w:t>
                        </w:r>
                        <w:r>
                          <w:rPr>
                            <w:rFonts w:ascii="SimSun" w:eastAsia="SimSun" w:hAnsi="SimSun" w:cs="SimSun" w:hint="eastAsia"/>
                          </w:rPr>
                          <w:t>样</w:t>
                        </w:r>
                        <w:r>
                          <w:rPr>
                            <w:rFonts w:ascii="Yu Gothic" w:eastAsia="Yu Gothic" w:hAnsi="Yu Gothic" w:cs="Yu Gothic" w:hint="eastAsia"/>
                          </w:rPr>
                          <w:t>，百万中国人又踏上了与家人</w:t>
                        </w:r>
                        <w:r>
                          <w:rPr>
                            <w:rFonts w:ascii="SimSun" w:eastAsia="SimSun" w:hAnsi="SimSun" w:cs="SimSun" w:hint="eastAsia"/>
                          </w:rPr>
                          <w:t>团</w:t>
                        </w:r>
                        <w:r>
                          <w:rPr>
                            <w:rFonts w:ascii="Yu Gothic" w:eastAsia="Yu Gothic" w:hAnsi="Yu Gothic" w:cs="Yu Gothic" w:hint="eastAsia"/>
                          </w:rPr>
                          <w:t>聚的返</w:t>
                        </w:r>
                        <w:r>
                          <w:rPr>
                            <w:rFonts w:ascii="SimSun" w:eastAsia="SimSun" w:hAnsi="SimSun" w:cs="SimSun" w:hint="eastAsia"/>
                          </w:rPr>
                          <w:t>乡</w:t>
                        </w:r>
                        <w:r>
                          <w:rPr>
                            <w:rFonts w:ascii="Yu Gothic" w:eastAsia="Yu Gothic" w:hAnsi="Yu Gothic" w:cs="Yu Gothic" w:hint="eastAsia"/>
                          </w:rPr>
                          <w:t>之路，</w:t>
                        </w:r>
                        <w:r>
                          <w:rPr>
                            <w:rFonts w:ascii="SimSun" w:eastAsia="SimSun" w:hAnsi="SimSun" w:cs="SimSun" w:hint="eastAsia"/>
                          </w:rPr>
                          <w:t>举</w:t>
                        </w:r>
                        <w:r>
                          <w:rPr>
                            <w:rFonts w:ascii="Yu Gothic" w:eastAsia="Yu Gothic" w:hAnsi="Yu Gothic" w:cs="Yu Gothic" w:hint="eastAsia"/>
                          </w:rPr>
                          <w:t>国上下都响</w:t>
                        </w:r>
                        <w:r>
                          <w:rPr>
                            <w:rFonts w:ascii="SimSun" w:eastAsia="SimSun" w:hAnsi="SimSun" w:cs="SimSun" w:hint="eastAsia"/>
                          </w:rPr>
                          <w:t>彻</w:t>
                        </w:r>
                        <w:r>
                          <w:rPr>
                            <w:rFonts w:ascii="Yu Gothic" w:eastAsia="Yu Gothic" w:hAnsi="Yu Gothic" w:cs="Yu Gothic" w:hint="eastAsia"/>
                          </w:rPr>
                          <w:t>着鞭炮声。元旦</w:t>
                        </w:r>
                        <w:r>
                          <w:rPr>
                            <w:rFonts w:ascii="SimSun" w:eastAsia="SimSun" w:hAnsi="SimSun" w:cs="SimSun" w:hint="eastAsia"/>
                          </w:rPr>
                          <w:t>时</w:t>
                        </w:r>
                        <w:r>
                          <w:rPr>
                            <w:rFonts w:ascii="Yu Gothic" w:eastAsia="Yu Gothic" w:hAnsi="Yu Gothic" w:cs="Yu Gothic" w:hint="eastAsia"/>
                          </w:rPr>
                          <w:t>的</w:t>
                        </w:r>
                        <w:r>
                          <w:rPr>
                            <w:rFonts w:ascii="SimSun" w:eastAsia="SimSun" w:hAnsi="SimSun" w:cs="SimSun" w:hint="eastAsia"/>
                          </w:rPr>
                          <w:t>购</w:t>
                        </w:r>
                        <w:r>
                          <w:rPr>
                            <w:rFonts w:ascii="Yu Gothic" w:eastAsia="Yu Gothic" w:hAnsi="Yu Gothic" w:cs="Yu Gothic" w:hint="eastAsia"/>
                          </w:rPr>
                          <w:t>物浪潮也在</w:t>
                        </w:r>
                        <w:r>
                          <w:rPr>
                            <w:rFonts w:ascii="SimSun" w:eastAsia="SimSun" w:hAnsi="SimSun" w:cs="SimSun" w:hint="eastAsia"/>
                          </w:rPr>
                          <w:t>这</w:t>
                        </w:r>
                        <w:r>
                          <w:rPr>
                            <w:rFonts w:ascii="Yu Gothic" w:eastAsia="Yu Gothic" w:hAnsi="Yu Gothic" w:cs="Yu Gothic" w:hint="eastAsia"/>
                          </w:rPr>
                          <w:t>里得到延</w:t>
                        </w:r>
                        <w:r>
                          <w:rPr>
                            <w:rFonts w:ascii="SimSun" w:eastAsia="SimSun" w:hAnsi="SimSun" w:cs="SimSun" w:hint="eastAsia"/>
                          </w:rPr>
                          <w:t>续</w:t>
                        </w:r>
                        <w:r>
                          <w:rPr>
                            <w:rFonts w:ascii="Yu Gothic" w:eastAsia="Yu Gothic" w:hAnsi="Yu Gothic" w:cs="Yu Gothic" w:hint="eastAsia"/>
                          </w:rPr>
                          <w:t>。</w:t>
                        </w:r>
                      </w:p>
                      <w:p w:rsidR="00A11724" w:rsidRDefault="00A11724">
                        <w:pPr>
                          <w:pStyle w:val="StandardWeb"/>
                        </w:pPr>
                        <w:r>
                          <w:rPr>
                            <w:rFonts w:ascii="Yu Gothic" w:eastAsia="Yu Gothic" w:hAnsi="Yu Gothic" w:cs="Yu Gothic" w:hint="eastAsia"/>
                          </w:rPr>
                          <w:t>然后在中国人的返</w:t>
                        </w:r>
                        <w:r>
                          <w:rPr>
                            <w:rFonts w:ascii="SimSun" w:eastAsia="SimSun" w:hAnsi="SimSun" w:cs="SimSun" w:hint="eastAsia"/>
                          </w:rPr>
                          <w:t>乡</w:t>
                        </w:r>
                        <w:r>
                          <w:rPr>
                            <w:rFonts w:ascii="Yu Gothic" w:eastAsia="Yu Gothic" w:hAnsi="Yu Gothic" w:cs="Yu Gothic" w:hint="eastAsia"/>
                          </w:rPr>
                          <w:t>旅途中也夹</w:t>
                        </w:r>
                        <w:r>
                          <w:rPr>
                            <w:rFonts w:ascii="SimSun" w:eastAsia="SimSun" w:hAnsi="SimSun" w:cs="SimSun" w:hint="eastAsia"/>
                          </w:rPr>
                          <w:t>杂</w:t>
                        </w:r>
                        <w:r>
                          <w:rPr>
                            <w:rFonts w:ascii="Yu Gothic" w:eastAsia="Yu Gothic" w:hAnsi="Yu Gothic" w:cs="Yu Gothic" w:hint="eastAsia"/>
                          </w:rPr>
                          <w:t>着复</w:t>
                        </w:r>
                        <w:r>
                          <w:rPr>
                            <w:rFonts w:ascii="SimSun" w:eastAsia="SimSun" w:hAnsi="SimSun" w:cs="SimSun" w:hint="eastAsia"/>
                          </w:rPr>
                          <w:t>杂</w:t>
                        </w:r>
                        <w:r>
                          <w:rPr>
                            <w:rFonts w:ascii="Yu Gothic" w:eastAsia="Yu Gothic" w:hAnsi="Yu Gothic" w:cs="Yu Gothic" w:hint="eastAsia"/>
                          </w:rPr>
                          <w:t>的情感：受金融危机影响下，</w:t>
                        </w:r>
                        <w:r>
                          <w:rPr>
                            <w:rFonts w:ascii="SimSun" w:eastAsia="SimSun" w:hAnsi="SimSun" w:cs="SimSun" w:hint="eastAsia"/>
                          </w:rPr>
                          <w:t>许</w:t>
                        </w:r>
                        <w:r>
                          <w:rPr>
                            <w:rFonts w:ascii="Yu Gothic" w:eastAsia="Yu Gothic" w:hAnsi="Yu Gothic" w:cs="Yu Gothic" w:hint="eastAsia"/>
                          </w:rPr>
                          <w:t>多工厂关</w:t>
                        </w:r>
                        <w:r>
                          <w:rPr>
                            <w:rFonts w:ascii="SimSun" w:eastAsia="SimSun" w:hAnsi="SimSun" w:cs="SimSun" w:hint="eastAsia"/>
                          </w:rPr>
                          <w:t>闭</w:t>
                        </w:r>
                        <w:r>
                          <w:rPr>
                            <w:rFonts w:ascii="Yu Gothic" w:eastAsia="Yu Gothic" w:hAnsi="Yu Gothic" w:cs="Yu Gothic" w:hint="eastAsia"/>
                          </w:rPr>
                          <w:t>或者</w:t>
                        </w:r>
                        <w:r>
                          <w:rPr>
                            <w:rFonts w:ascii="SimSun" w:eastAsia="SimSun" w:hAnsi="SimSun" w:cs="SimSun" w:hint="eastAsia"/>
                          </w:rPr>
                          <w:t>缩</w:t>
                        </w:r>
                        <w:r>
                          <w:rPr>
                            <w:rFonts w:ascii="Yu Gothic" w:eastAsia="Yu Gothic" w:hAnsi="Yu Gothic" w:cs="Yu Gothic" w:hint="eastAsia"/>
                          </w:rPr>
                          <w:t>短工</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许</w:t>
                        </w:r>
                        <w:r>
                          <w:rPr>
                            <w:rFonts w:ascii="Yu Gothic" w:eastAsia="Yu Gothic" w:hAnsi="Yu Gothic" w:cs="Yu Gothic" w:hint="eastAsia"/>
                          </w:rPr>
                          <w:t>多工地也停工了。据推</w:t>
                        </w:r>
                        <w:r>
                          <w:rPr>
                            <w:rFonts w:ascii="SimSun" w:eastAsia="SimSun" w:hAnsi="SimSun" w:cs="SimSun" w:hint="eastAsia"/>
                          </w:rPr>
                          <w:t>测</w:t>
                        </w:r>
                        <w:r>
                          <w:rPr>
                            <w:rFonts w:ascii="Yu Gothic" w:eastAsia="Yu Gothic" w:hAnsi="Yu Gothic" w:cs="Yu Gothic" w:hint="eastAsia"/>
                          </w:rPr>
                          <w:t>有近</w:t>
                        </w:r>
                        <w:r>
                          <w:t>2</w:t>
                        </w:r>
                        <w:r>
                          <w:rPr>
                            <w:rFonts w:ascii="Yu Gothic" w:eastAsia="Yu Gothic" w:hAnsi="Yu Gothic" w:cs="Yu Gothic" w:hint="eastAsia"/>
                          </w:rPr>
                          <w:t>千万的</w:t>
                        </w:r>
                        <w:r>
                          <w:rPr>
                            <w:rFonts w:ascii="SimSun" w:eastAsia="SimSun" w:hAnsi="SimSun" w:cs="SimSun" w:hint="eastAsia"/>
                          </w:rPr>
                          <w:t>农</w:t>
                        </w:r>
                        <w:r>
                          <w:rPr>
                            <w:rFonts w:ascii="Yu Gothic" w:eastAsia="Yu Gothic" w:hAnsi="Yu Gothic" w:cs="Yu Gothic" w:hint="eastAsia"/>
                          </w:rPr>
                          <w:t>民工将受此影响而失</w:t>
                        </w:r>
                        <w:r>
                          <w:rPr>
                            <w:rFonts w:ascii="SimSun" w:eastAsia="SimSun" w:hAnsi="SimSun" w:cs="SimSun" w:hint="eastAsia"/>
                          </w:rPr>
                          <w:t>业</w:t>
                        </w:r>
                        <w:r>
                          <w:rPr>
                            <w:rFonts w:ascii="Yu Gothic" w:eastAsia="Yu Gothic" w:hAnsi="Yu Gothic" w:cs="Yu Gothic" w:hint="eastAsia"/>
                          </w:rPr>
                          <w:t>。政府的支持或将使形</w:t>
                        </w:r>
                        <w:r>
                          <w:rPr>
                            <w:rFonts w:ascii="SimSun" w:eastAsia="SimSun" w:hAnsi="SimSun" w:cs="SimSun" w:hint="eastAsia"/>
                          </w:rPr>
                          <w:t>势</w:t>
                        </w:r>
                        <w:r>
                          <w:rPr>
                            <w:rFonts w:ascii="Yu Gothic" w:eastAsia="Yu Gothic" w:hAnsi="Yu Gothic" w:cs="Yu Gothic" w:hint="eastAsia"/>
                          </w:rPr>
                          <w:t>得到</w:t>
                        </w:r>
                        <w:r>
                          <w:rPr>
                            <w:rFonts w:ascii="SimSun" w:eastAsia="SimSun" w:hAnsi="SimSun" w:cs="SimSun" w:hint="eastAsia"/>
                          </w:rPr>
                          <w:t>缓</w:t>
                        </w:r>
                        <w:r>
                          <w:rPr>
                            <w:rFonts w:ascii="Yu Gothic" w:eastAsia="Yu Gothic" w:hAnsi="Yu Gothic" w:cs="Yu Gothic" w:hint="eastAsia"/>
                          </w:rPr>
                          <w:t>解；</w:t>
                        </w:r>
                        <w:r>
                          <w:rPr>
                            <w:rFonts w:ascii="SimSun" w:eastAsia="SimSun" w:hAnsi="SimSun" w:cs="SimSun" w:hint="eastAsia"/>
                          </w:rPr>
                          <w:t>经济</w:t>
                        </w:r>
                        <w:r>
                          <w:rPr>
                            <w:rFonts w:ascii="Yu Gothic" w:eastAsia="Yu Gothic" w:hAnsi="Yu Gothic" w:cs="Yu Gothic" w:hint="eastAsia"/>
                          </w:rPr>
                          <w:t>振兴</w:t>
                        </w:r>
                        <w:r>
                          <w:rPr>
                            <w:rFonts w:ascii="SimSun" w:eastAsia="SimSun" w:hAnsi="SimSun" w:cs="SimSun" w:hint="eastAsia"/>
                          </w:rPr>
                          <w:t>计</w:t>
                        </w:r>
                        <w:r>
                          <w:rPr>
                            <w:rFonts w:ascii="Yu Gothic" w:eastAsia="Yu Gothic" w:hAnsi="Yu Gothic" w:cs="Yu Gothic" w:hint="eastAsia"/>
                          </w:rPr>
                          <w:t>划，特别在建筑</w:t>
                        </w:r>
                        <w:r>
                          <w:rPr>
                            <w:rFonts w:ascii="SimSun" w:eastAsia="SimSun" w:hAnsi="SimSun" w:cs="SimSun" w:hint="eastAsia"/>
                          </w:rPr>
                          <w:t>领</w:t>
                        </w:r>
                        <w:r>
                          <w:rPr>
                            <w:rFonts w:ascii="Yu Gothic" w:eastAsia="Yu Gothic" w:hAnsi="Yu Gothic" w:cs="Yu Gothic" w:hint="eastAsia"/>
                          </w:rPr>
                          <w:t>域也将着力于</w:t>
                        </w:r>
                        <w:r>
                          <w:rPr>
                            <w:rFonts w:ascii="SimSun" w:eastAsia="SimSun" w:hAnsi="SimSun" w:cs="SimSun" w:hint="eastAsia"/>
                          </w:rPr>
                          <w:t>创</w:t>
                        </w:r>
                        <w:r>
                          <w:rPr>
                            <w:rFonts w:ascii="Yu Gothic" w:eastAsia="Yu Gothic" w:hAnsi="Yu Gothic" w:cs="Yu Gothic" w:hint="eastAsia"/>
                          </w:rPr>
                          <w:t>造更多就</w:t>
                        </w:r>
                        <w:r>
                          <w:rPr>
                            <w:rFonts w:ascii="SimSun" w:eastAsia="SimSun" w:hAnsi="SimSun" w:cs="SimSun" w:hint="eastAsia"/>
                          </w:rPr>
                          <w:t>业岗</w:t>
                        </w:r>
                        <w:r>
                          <w:rPr>
                            <w:rFonts w:ascii="Yu Gothic" w:eastAsia="Yu Gothic" w:hAnsi="Yu Gothic" w:cs="Yu Gothic" w:hint="eastAsia"/>
                          </w:rPr>
                          <w:t>位。社会</w:t>
                        </w:r>
                        <w:r>
                          <w:rPr>
                            <w:rFonts w:ascii="SimSun" w:eastAsia="SimSun" w:hAnsi="SimSun" w:cs="SimSun" w:hint="eastAsia"/>
                          </w:rPr>
                          <w:t>问题</w:t>
                        </w:r>
                        <w:r>
                          <w:rPr>
                            <w:rFonts w:ascii="Yu Gothic" w:eastAsia="Yu Gothic" w:hAnsi="Yu Gothic" w:cs="Yu Gothic" w:hint="eastAsia"/>
                          </w:rPr>
                          <w:t>将是一个重大的挑</w:t>
                        </w:r>
                        <w:r>
                          <w:rPr>
                            <w:rFonts w:ascii="SimSun" w:eastAsia="SimSun" w:hAnsi="SimSun" w:cs="SimSun" w:hint="eastAsia"/>
                          </w:rPr>
                          <w:t>战</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使得</w:t>
                        </w:r>
                        <w:r>
                          <w:rPr>
                            <w:rFonts w:ascii="SimSun" w:eastAsia="SimSun" w:hAnsi="SimSun" w:cs="SimSun" w:hint="eastAsia"/>
                          </w:rPr>
                          <w:t>为</w:t>
                        </w:r>
                        <w:r>
                          <w:rPr>
                            <w:rFonts w:ascii="Yu Gothic" w:eastAsia="Yu Gothic" w:hAnsi="Yu Gothic" w:cs="Yu Gothic" w:hint="eastAsia"/>
                          </w:rPr>
                          <w:t>国民建立一个全国范</w:t>
                        </w:r>
                        <w:r>
                          <w:rPr>
                            <w:rFonts w:ascii="SimSun" w:eastAsia="SimSun" w:hAnsi="SimSun" w:cs="SimSun" w:hint="eastAsia"/>
                          </w:rPr>
                          <w:t>围</w:t>
                        </w:r>
                        <w:r>
                          <w:rPr>
                            <w:rFonts w:ascii="Yu Gothic" w:eastAsia="Yu Gothic" w:hAnsi="Yu Gothic" w:cs="Yu Gothic" w:hint="eastAsia"/>
                          </w:rPr>
                          <w:t>的可持</w:t>
                        </w:r>
                        <w:r>
                          <w:rPr>
                            <w:rFonts w:ascii="SimSun" w:eastAsia="SimSun" w:hAnsi="SimSun" w:cs="SimSun" w:hint="eastAsia"/>
                          </w:rPr>
                          <w:t>续</w:t>
                        </w:r>
                        <w:r>
                          <w:rPr>
                            <w:rFonts w:ascii="Yu Gothic" w:eastAsia="Yu Gothic" w:hAnsi="Yu Gothic" w:cs="Yu Gothic" w:hint="eastAsia"/>
                          </w:rPr>
                          <w:t>的社会保障与</w:t>
                        </w:r>
                        <w:r>
                          <w:rPr>
                            <w:rFonts w:ascii="SimSun" w:eastAsia="SimSun" w:hAnsi="SimSun" w:cs="SimSun" w:hint="eastAsia"/>
                          </w:rPr>
                          <w:t>预</w:t>
                        </w:r>
                        <w:r>
                          <w:rPr>
                            <w:rFonts w:ascii="Yu Gothic" w:eastAsia="Yu Gothic" w:hAnsi="Yu Gothic" w:cs="Yu Gothic" w:hint="eastAsia"/>
                          </w:rPr>
                          <w:t>防机制成</w:t>
                        </w:r>
                        <w:r>
                          <w:rPr>
                            <w:rFonts w:ascii="SimSun" w:eastAsia="SimSun" w:hAnsi="SimSun" w:cs="SimSun" w:hint="eastAsia"/>
                          </w:rPr>
                          <w:t>为</w:t>
                        </w:r>
                        <w:r>
                          <w:rPr>
                            <w:rFonts w:ascii="Yu Gothic" w:eastAsia="Yu Gothic" w:hAnsi="Yu Gothic" w:cs="Yu Gothic" w:hint="eastAsia"/>
                          </w:rPr>
                          <w:t>当</w:t>
                        </w:r>
                        <w:r>
                          <w:rPr>
                            <w:rFonts w:ascii="SimSun" w:eastAsia="SimSun" w:hAnsi="SimSun" w:cs="SimSun" w:hint="eastAsia"/>
                          </w:rPr>
                          <w:t>务</w:t>
                        </w:r>
                        <w:r>
                          <w:rPr>
                            <w:rFonts w:ascii="Yu Gothic" w:eastAsia="Yu Gothic" w:hAnsi="Yu Gothic" w:cs="Yu Gothic" w:hint="eastAsia"/>
                          </w:rPr>
                          <w:t>之急。</w:t>
                        </w:r>
                      </w:p>
                      <w:p w:rsidR="00A11724" w:rsidRDefault="00A11724">
                        <w:pPr>
                          <w:pStyle w:val="StandardWeb"/>
                        </w:pPr>
                        <w:r>
                          <w:rPr>
                            <w:rFonts w:ascii="SimSun" w:eastAsia="SimSun" w:hAnsi="SimSun" w:cs="SimSun" w:hint="eastAsia"/>
                          </w:rPr>
                          <w:t>对</w:t>
                        </w:r>
                        <w:r>
                          <w:rPr>
                            <w:rFonts w:ascii="Yu Gothic" w:eastAsia="Yu Gothic" w:hAnsi="Yu Gothic" w:cs="Yu Gothic" w:hint="eastAsia"/>
                          </w:rPr>
                          <w:t>于中国的和外国的企</w:t>
                        </w:r>
                        <w:r>
                          <w:rPr>
                            <w:rFonts w:ascii="SimSun" w:eastAsia="SimSun" w:hAnsi="SimSun" w:cs="SimSun" w:hint="eastAsia"/>
                          </w:rPr>
                          <w:t>业</w:t>
                        </w:r>
                        <w:r>
                          <w:rPr>
                            <w:rFonts w:ascii="Yu Gothic" w:eastAsia="Yu Gothic" w:hAnsi="Yu Gothic" w:cs="Yu Gothic" w:hint="eastAsia"/>
                          </w:rPr>
                          <w:t>，却都在新年里听到了好消息：中国的</w:t>
                        </w:r>
                        <w:r>
                          <w:rPr>
                            <w:rFonts w:ascii="SimSun" w:eastAsia="SimSun" w:hAnsi="SimSun" w:cs="SimSun" w:hint="eastAsia"/>
                          </w:rPr>
                          <w:t>专</w:t>
                        </w:r>
                        <w:r>
                          <w:rPr>
                            <w:rFonts w:ascii="Yu Gothic" w:eastAsia="Yu Gothic" w:hAnsi="Yu Gothic" w:cs="Yu Gothic" w:hint="eastAsia"/>
                          </w:rPr>
                          <w:t>利法有了新的修改，加强</w:t>
                        </w:r>
                        <w:r>
                          <w:rPr>
                            <w:rFonts w:ascii="SimSun" w:eastAsia="SimSun" w:hAnsi="SimSun" w:cs="SimSun" w:hint="eastAsia"/>
                          </w:rPr>
                          <w:t>对专</w:t>
                        </w:r>
                        <w:r>
                          <w:rPr>
                            <w:rFonts w:ascii="Yu Gothic" w:eastAsia="Yu Gothic" w:hAnsi="Yu Gothic" w:cs="Yu Gothic" w:hint="eastAsia"/>
                          </w:rPr>
                          <w:t>利的保</w:t>
                        </w:r>
                        <w:r>
                          <w:rPr>
                            <w:rFonts w:ascii="SimSun" w:eastAsia="SimSun" w:hAnsi="SimSun" w:cs="SimSun" w:hint="eastAsia"/>
                          </w:rPr>
                          <w:t>护</w:t>
                        </w:r>
                        <w:r>
                          <w:rPr>
                            <w:rFonts w:ascii="Yu Gothic" w:eastAsia="Yu Gothic" w:hAnsi="Yu Gothic" w:cs="Yu Gothic" w:hint="eastAsia"/>
                          </w:rPr>
                          <w:t>以及</w:t>
                        </w:r>
                        <w:r>
                          <w:rPr>
                            <w:rFonts w:ascii="SimSun" w:eastAsia="SimSun" w:hAnsi="SimSun" w:cs="SimSun" w:hint="eastAsia"/>
                          </w:rPr>
                          <w:t>违</w:t>
                        </w:r>
                        <w:r>
                          <w:rPr>
                            <w:rFonts w:ascii="Yu Gothic" w:eastAsia="Yu Gothic" w:hAnsi="Yu Gothic" w:cs="Yu Gothic" w:hint="eastAsia"/>
                          </w:rPr>
                          <w:t>法侵权行</w:t>
                        </w:r>
                        <w:r>
                          <w:rPr>
                            <w:rFonts w:ascii="SimSun" w:eastAsia="SimSun" w:hAnsi="SimSun" w:cs="SimSun" w:hint="eastAsia"/>
                          </w:rPr>
                          <w:t>为</w:t>
                        </w:r>
                        <w:r>
                          <w:rPr>
                            <w:rFonts w:ascii="Yu Gothic" w:eastAsia="Yu Gothic" w:hAnsi="Yu Gothic" w:cs="Yu Gothic" w:hint="eastAsia"/>
                          </w:rPr>
                          <w:t>的打</w:t>
                        </w:r>
                        <w:r>
                          <w:rPr>
                            <w:rFonts w:ascii="SimSun" w:eastAsia="SimSun" w:hAnsi="SimSun" w:cs="SimSun" w:hint="eastAsia"/>
                          </w:rPr>
                          <w:t>击</w:t>
                        </w:r>
                        <w:r>
                          <w:rPr>
                            <w:rFonts w:ascii="Yu Gothic" w:eastAsia="Yu Gothic" w:hAnsi="Yu Gothic" w:cs="Yu Gothic" w:hint="eastAsia"/>
                          </w:rPr>
                          <w:t>力度，填</w:t>
                        </w:r>
                        <w:r>
                          <w:rPr>
                            <w:rFonts w:ascii="SimSun" w:eastAsia="SimSun" w:hAnsi="SimSun" w:cs="SimSun" w:hint="eastAsia"/>
                          </w:rPr>
                          <w:t>补</w:t>
                        </w:r>
                        <w:r>
                          <w:rPr>
                            <w:rFonts w:ascii="Yu Gothic" w:eastAsia="Yu Gothic" w:hAnsi="Yu Gothic" w:cs="Yu Gothic" w:hint="eastAsia"/>
                          </w:rPr>
                          <w:t>了之前一些法律漏洞。但是仍</w:t>
                        </w:r>
                        <w:r>
                          <w:rPr>
                            <w:rFonts w:ascii="SimSun" w:eastAsia="SimSun" w:hAnsi="SimSun" w:cs="SimSun" w:hint="eastAsia"/>
                          </w:rPr>
                          <w:t>须</w:t>
                        </w:r>
                        <w:r>
                          <w:rPr>
                            <w:rFonts w:ascii="Yu Gothic" w:eastAsia="Yu Gothic" w:hAnsi="Yu Gothic" w:cs="Yu Gothic" w:hint="eastAsia"/>
                          </w:rPr>
                          <w:t>在司法和</w:t>
                        </w:r>
                        <w:r>
                          <w:rPr>
                            <w:rFonts w:ascii="SimSun" w:eastAsia="SimSun" w:hAnsi="SimSun" w:cs="SimSun" w:hint="eastAsia"/>
                          </w:rPr>
                          <w:t>执</w:t>
                        </w:r>
                        <w:r>
                          <w:rPr>
                            <w:rFonts w:ascii="Yu Gothic" w:eastAsia="Yu Gothic" w:hAnsi="Yu Gothic" w:cs="Yu Gothic" w:hint="eastAsia"/>
                          </w:rPr>
                          <w:t>法</w:t>
                        </w:r>
                        <w:r>
                          <w:rPr>
                            <w:rFonts w:ascii="SimSun" w:eastAsia="SimSun" w:hAnsi="SimSun" w:cs="SimSun" w:hint="eastAsia"/>
                          </w:rPr>
                          <w:t>实</w:t>
                        </w:r>
                        <w:r>
                          <w:rPr>
                            <w:rFonts w:ascii="Yu Gothic" w:eastAsia="Yu Gothic" w:hAnsi="Yu Gothic" w:cs="Yu Gothic" w:hint="eastAsia"/>
                          </w:rPr>
                          <w:t>践中随之跟</w:t>
                        </w:r>
                        <w:r>
                          <w:rPr>
                            <w:rFonts w:ascii="SimSun" w:eastAsia="SimSun" w:hAnsi="SimSun" w:cs="SimSun" w:hint="eastAsia"/>
                          </w:rPr>
                          <w:t>进</w:t>
                        </w:r>
                        <w:r>
                          <w:rPr>
                            <w:rFonts w:ascii="Yu Gothic" w:eastAsia="Yu Gothic" w:hAnsi="Yu Gothic" w:cs="Yu Gothic" w:hint="eastAsia"/>
                          </w:rPr>
                          <w:t>。</w:t>
                        </w:r>
                      </w:p>
                      <w:p w:rsidR="00A11724" w:rsidRDefault="00A11724">
                        <w:pPr>
                          <w:pStyle w:val="StandardWeb"/>
                        </w:pPr>
                        <w:proofErr w:type="spellStart"/>
                        <w:r>
                          <w:rPr>
                            <w:rFonts w:ascii="Yu Gothic" w:eastAsia="Yu Gothic" w:hAnsi="Yu Gothic" w:cs="Yu Gothic" w:hint="eastAsia"/>
                          </w:rPr>
                          <w:t>祝大家新年有个好的开端，并祝</w:t>
                        </w:r>
                        <w:r>
                          <w:rPr>
                            <w:rFonts w:ascii="SimSun" w:eastAsia="SimSun" w:hAnsi="SimSun" w:cs="SimSun" w:hint="eastAsia"/>
                          </w:rPr>
                          <w:t>阅读</w:t>
                        </w:r>
                        <w:r>
                          <w:rPr>
                            <w:rFonts w:ascii="Yu Gothic" w:eastAsia="Yu Gothic" w:hAnsi="Yu Gothic" w:cs="Yu Gothic" w:hint="eastAsia"/>
                          </w:rPr>
                          <w:t>愉快</w:t>
                        </w:r>
                        <w:proofErr w:type="spellEnd"/>
                        <w:r>
                          <w:t>!</w:t>
                        </w:r>
                        <w:r>
                          <w:br/>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首席代表安克先生及全体</w:t>
                        </w:r>
                        <w:r>
                          <w:rPr>
                            <w:rFonts w:ascii="SimSun" w:eastAsia="SimSun" w:hAnsi="SimSun" w:cs="SimSun" w:hint="eastAsia"/>
                          </w:rPr>
                          <w:t>员</w:t>
                        </w:r>
                        <w:r>
                          <w:rPr>
                            <w:rFonts w:ascii="Yu Gothic" w:eastAsia="Yu Gothic" w:hAnsi="Yu Gothic" w:cs="Yu Gothic" w:hint="eastAsia"/>
                          </w:rPr>
                          <w:t>工</w:t>
                        </w:r>
                        <w:proofErr w:type="spellEnd"/>
                      </w:p>
                      <w:p w:rsidR="00A11724" w:rsidRDefault="00A11724">
                        <w:pPr>
                          <w:pStyle w:val="StandardWeb"/>
                        </w:pPr>
                        <w:r>
                          <w:rPr>
                            <w:rStyle w:val="Fett"/>
                          </w:rPr>
                          <w:t>Die neue Hafen Statistik des Shanghaier Hafens 2009</w:t>
                        </w:r>
                      </w:p>
                      <w:p w:rsidR="00A11724" w:rsidRDefault="00A11724">
                        <w:pPr>
                          <w:pStyle w:val="StandardWeb"/>
                        </w:pPr>
                        <w:r>
                          <w:t>Die neue Hafen Statistik des Shanghaier Hafens 2009</w:t>
                        </w:r>
                        <w:r>
                          <w:br/>
                          <w:t xml:space="preserve">Obwohl die Finanzkrise die Schiffstransportindustrie schwer geschädigt hat, erreichte die Umschlagskapazität des Shanghai Hafens Ende 2008, nach statistischen Angaben der zuständigen Behörden, 28 </w:t>
                        </w:r>
                        <w:proofErr w:type="spellStart"/>
                        <w:r>
                          <w:t>Mio</w:t>
                        </w:r>
                        <w:proofErr w:type="spellEnd"/>
                        <w:r>
                          <w:t xml:space="preserve"> TEU, 7% mehr als im letzten Jahr. Die Umschlagkapazität des ganzen Hafens liegt bei 580 Millionen Tonnen, 3,5% mehr als im letzten Jahr.</w:t>
                        </w:r>
                      </w:p>
                      <w:p w:rsidR="00A11724" w:rsidRDefault="00A11724" w:rsidP="00A11724">
                        <w:pPr>
                          <w:pStyle w:val="StandardWeb"/>
                        </w:pPr>
                        <w:r>
                          <w:t> </w:t>
                        </w:r>
                        <w:hyperlink r:id="rId5" w:history="1">
                          <w:r>
                            <w:rPr>
                              <w:rStyle w:val="readonnws"/>
                              <w:color w:val="0000FF"/>
                            </w:rPr>
                            <w:t>weiter …</w:t>
                          </w:r>
                        </w:hyperlink>
                        <w:r>
                          <w:t xml:space="preserve"> </w:t>
                        </w:r>
                      </w:p>
                      <w:p w:rsidR="00A11724" w:rsidRDefault="00A11724"/>
                      <w:p w:rsidR="00A11724" w:rsidRDefault="00A11724">
                        <w:pPr>
                          <w:pStyle w:val="StandardWeb"/>
                        </w:pPr>
                        <w:r>
                          <w:rPr>
                            <w:rStyle w:val="Fett"/>
                          </w:rPr>
                          <w:t>Die Luftfahrtindustrie in China während der Finanzkrise</w:t>
                        </w:r>
                        <w:r>
                          <w:t> </w:t>
                        </w:r>
                      </w:p>
                      <w:p w:rsidR="00A11724" w:rsidRDefault="00A11724">
                        <w:pPr>
                          <w:pStyle w:val="StandardWeb"/>
                        </w:pPr>
                        <w:r>
                          <w:t>Die chinesische Luftfahrtbehörde CAAC hat den Fluggesellschaften verordnet 2009 keine neuen Flugzeuge zu kaufen, Flugzeugbestellungen sollen storniert oder aufgeschoben werden. Aufgrund der Finanzkrise fehle das Geld für Neubestellungen, da weniger Menschen fliegen.</w:t>
                        </w:r>
                        <w:r>
                          <w:br/>
                          <w:t>Vor 2010 sollen auch keine neuen Airlines mehr gegründet werden dürfen, die bestehenden sollen wettbewerbsfähiger gemacht werden, also wollen sie stattdessen weitere Allianzen und eine Stabilisierung unter den Fluggesellschaften unterstützen.</w:t>
                        </w:r>
                        <w:r>
                          <w:br/>
                          <w:t xml:space="preserve">Ältere Maschinen sollen ausgemustert werden, sie müssen entweder stillgelegt oder verkauft werden. Auch könnte man Passagiermaschinen in </w:t>
                        </w:r>
                        <w:proofErr w:type="spellStart"/>
                        <w:r>
                          <w:t>Cargoflugzeuge</w:t>
                        </w:r>
                        <w:proofErr w:type="spellEnd"/>
                        <w:r>
                          <w:t xml:space="preserve"> umwandeln.</w:t>
                        </w:r>
                        <w:r>
                          <w:br/>
                          <w:t>Für die Flugzeugbauer Airbus und Boeing sind dies keine guten Nachrichten, da die Bestellungen aus China für sie ein Ausgleich zu der Absatzschwäche in den USA sind.</w:t>
                        </w:r>
                      </w:p>
                      <w:p w:rsidR="00A11724" w:rsidRDefault="00A11724">
                        <w:pPr>
                          <w:pStyle w:val="StandardWeb"/>
                        </w:pPr>
                        <w:hyperlink r:id="rId6" w:history="1">
                          <w:r>
                            <w:rPr>
                              <w:rStyle w:val="readonnws"/>
                              <w:color w:val="0000FF"/>
                            </w:rPr>
                            <w:t>weiter …</w:t>
                          </w:r>
                        </w:hyperlink>
                        <w:r>
                          <w:t xml:space="preserve"> </w:t>
                        </w:r>
                      </w:p>
                      <w:p w:rsidR="00A11724" w:rsidRDefault="00A11724">
                        <w:pPr>
                          <w:rPr>
                            <w:color w:val="000000"/>
                          </w:rPr>
                        </w:pPr>
                      </w:p>
                      <w:p w:rsidR="00A11724" w:rsidRDefault="00A11724">
                        <w:pPr>
                          <w:pStyle w:val="StandardWeb"/>
                          <w:rPr>
                            <w:color w:val="000000"/>
                          </w:rPr>
                        </w:pPr>
                        <w:proofErr w:type="spellStart"/>
                        <w:r>
                          <w:rPr>
                            <w:rStyle w:val="Fett"/>
                            <w:color w:val="000000"/>
                          </w:rPr>
                          <w:t>Wirtschafts</w:t>
                        </w:r>
                        <w:proofErr w:type="spellEnd"/>
                        <w:r>
                          <w:rPr>
                            <w:rStyle w:val="Fett"/>
                            <w:color w:val="000000"/>
                          </w:rPr>
                          <w:t xml:space="preserve"> Express Feb.2009 </w:t>
                        </w:r>
                      </w:p>
                      <w:p w:rsidR="00A11724" w:rsidRDefault="00A11724">
                        <w:pPr>
                          <w:pStyle w:val="StandardWeb"/>
                          <w:rPr>
                            <w:color w:val="000000"/>
                          </w:rPr>
                        </w:pPr>
                        <w:r>
                          <w:rPr>
                            <w:rStyle w:val="Fett"/>
                            <w:color w:val="000000"/>
                          </w:rPr>
                          <w:t>- „Warmanziehen“ in Shanghai</w:t>
                        </w:r>
                        <w:r>
                          <w:rPr>
                            <w:color w:val="000000"/>
                          </w:rPr>
                          <w:br/>
                          <w:t xml:space="preserve">Anfang Januar hat der Shanghaier Oberbürgermeister HAN Zheng auf einer Wirtschaftskonferenz die weltweite Wirtschaftskrise, deren Auswirkung auf Shanghai und die bevorstehenden schwierigen Zeiten angedeutet. </w:t>
                        </w:r>
                      </w:p>
                      <w:p w:rsidR="00A11724" w:rsidRDefault="00A11724">
                        <w:pPr>
                          <w:pStyle w:val="StandardWeb"/>
                          <w:rPr>
                            <w:color w:val="000000"/>
                          </w:rPr>
                        </w:pPr>
                        <w:r>
                          <w:rPr>
                            <w:color w:val="000000"/>
                          </w:rPr>
                          <w:t>Seit August 2008 haben die vorher monatlich wachsenden Steuereinnahmen ständig abgenommen. Seit November 2008 ist sogar ein Wachstumsminus der Steuereinnahmen im Bereich Körperschafts-, Mehrwert- und Umsatzsteuer zu verzeichnen. Neben Steuereinnahmen sind auch Exporte und der Index der Industrie angeschlagen. Es ist das erste Mal seit 1990, dass das Wachstum nur 9,7 Prozent betrug und niedriger als das durchschnittliche Wachstum Chinas ist.</w:t>
                        </w:r>
                      </w:p>
                      <w:p w:rsidR="00A11724" w:rsidRDefault="00A11724">
                        <w:pPr>
                          <w:rPr>
                            <w:color w:val="000000"/>
                          </w:rPr>
                        </w:pPr>
                        <w:hyperlink r:id="rId7" w:history="1">
                          <w:r>
                            <w:rPr>
                              <w:rStyle w:val="readonnws"/>
                              <w:color w:val="0000FF"/>
                            </w:rPr>
                            <w:t>weiter …</w:t>
                          </w:r>
                        </w:hyperlink>
                        <w:r>
                          <w:rPr>
                            <w:color w:val="000000"/>
                          </w:rPr>
                          <w:t xml:space="preserve"> </w:t>
                        </w:r>
                      </w:p>
                      <w:p w:rsidR="00A11724" w:rsidRDefault="00A11724"/>
                      <w:p w:rsidR="00A11724" w:rsidRDefault="00A11724">
                        <w:pPr>
                          <w:pStyle w:val="StandardWeb"/>
                        </w:pPr>
                        <w:r>
                          <w:rPr>
                            <w:rStyle w:val="Fett"/>
                          </w:rPr>
                          <w:t> Die dritte Novelle des Patentgesetzes</w:t>
                        </w:r>
                        <w:r>
                          <w:t xml:space="preserve">                  </w:t>
                        </w:r>
                        <w:r>
                          <w:br/>
                          <w:t>I. Allgemeines</w:t>
                        </w:r>
                        <w:r>
                          <w:br/>
                          <w:t xml:space="preserve">Am 27. Dezember 2008 hat der Ständige Ausschuss des Nationalen Volkskongresses die dritte Novelle des Patentgesetzes beschlossen. Die Änderungen werden am 1. Oktober 2009 in Kraft treten.  </w:t>
                        </w:r>
                      </w:p>
                      <w:p w:rsidR="00A11724" w:rsidRDefault="00A11724">
                        <w:pPr>
                          <w:pStyle w:val="StandardWeb"/>
                        </w:pPr>
                        <w:r>
                          <w:t xml:space="preserve">Das Patentgesetz Chinas wurde erst am 12. März 1984 ins Leben gerufen. Danach wurde das Gesetz zwei Mal novelliert: Um den Vereinbarungen im Memorandum zum Schutz des geistigen Eigentums zwischen den USA und China nachzukommen, wurde das Gesetz im September 1992 entsprechend geändert; Im August 2000 musste das Gesetz aufgrund des WTO-Beitrittes Chinas wieder geändert werden.    </w:t>
                        </w:r>
                      </w:p>
                      <w:p w:rsidR="00A11724" w:rsidRDefault="00A11724">
                        <w:hyperlink r:id="rId8" w:history="1">
                          <w:r>
                            <w:rPr>
                              <w:rStyle w:val="readonnws"/>
                              <w:color w:val="0000FF"/>
                            </w:rPr>
                            <w:t>weiter …</w:t>
                          </w:r>
                        </w:hyperlink>
                        <w:r>
                          <w:t xml:space="preserve"> </w:t>
                        </w:r>
                      </w:p>
                      <w:p w:rsidR="00A11724" w:rsidRDefault="00A11724"/>
                      <w:p w:rsidR="00A11724" w:rsidRDefault="00A11724">
                        <w:pPr>
                          <w:pStyle w:val="StandardWeb"/>
                        </w:pPr>
                        <w:r>
                          <w:rPr>
                            <w:rStyle w:val="Fett"/>
                          </w:rPr>
                          <w:t>Weihnachts- und Neujahrsgeschäft in Hamburg und Shanghai</w:t>
                        </w:r>
                        <w:r>
                          <w:t> </w:t>
                        </w:r>
                      </w:p>
                      <w:p w:rsidR="00A11724" w:rsidRDefault="00A11724">
                        <w:pPr>
                          <w:pStyle w:val="StandardWeb"/>
                        </w:pPr>
                        <w:r>
                          <w:t>Der Hamburger Einzelhandel ist mit dem Weihnachts- und Neujahrsgeschäft angesichts der Finanzkrise zufrieden, die Einnahmen waren nur etwa ein Prozent geringer als im Vorjahr.</w:t>
                        </w:r>
                        <w:r>
                          <w:br/>
                          <w:t xml:space="preserve">Wie man zuvor schon durch eine Umfrage der Handelskammer im November erkennen konnte, waren die Einzelhändler trotz der Krise positiv gestimmt: Knapp zwei Drittel der 291 befragten Unternehmen erwarteten gleiche oder sogar höhere Umsätze als im Vorjahr. </w:t>
                        </w:r>
                      </w:p>
                      <w:p w:rsidR="00A11724" w:rsidRDefault="00A11724">
                        <w:pPr>
                          <w:pStyle w:val="StandardWeb"/>
                        </w:pPr>
                        <w:r>
                          <w:t>(Bild: Next Age Kaufhaus in Pudong)</w:t>
                        </w:r>
                      </w:p>
                      <w:p w:rsidR="00A11724" w:rsidRDefault="00A11724">
                        <w:r>
                          <w:br/>
                        </w:r>
                        <w:hyperlink r:id="rId9" w:history="1">
                          <w:r>
                            <w:rPr>
                              <w:rStyle w:val="readonnws"/>
                              <w:color w:val="0000FF"/>
                            </w:rPr>
                            <w:t>weiter …</w:t>
                          </w:r>
                        </w:hyperlink>
                        <w:r>
                          <w:t xml:space="preserve"> </w:t>
                        </w:r>
                      </w:p>
                      <w:p w:rsidR="00A11724" w:rsidRDefault="00A11724"/>
                      <w:p w:rsidR="00A11724" w:rsidRDefault="00A11724">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堡与上海的圣</w:t>
                        </w:r>
                        <w:r>
                          <w:rPr>
                            <w:rStyle w:val="Fett"/>
                            <w:rFonts w:ascii="SimSun" w:eastAsia="SimSun" w:hAnsi="SimSun" w:cs="SimSun" w:hint="eastAsia"/>
                          </w:rPr>
                          <w:t>诞</w:t>
                        </w:r>
                        <w:r>
                          <w:rPr>
                            <w:rStyle w:val="Fett"/>
                            <w:rFonts w:ascii="Yu Gothic" w:eastAsia="Yu Gothic" w:hAnsi="Yu Gothic" w:cs="Yu Gothic" w:hint="eastAsia"/>
                          </w:rPr>
                          <w:t>－新年</w:t>
                        </w:r>
                        <w:r>
                          <w:rPr>
                            <w:rStyle w:val="Fett"/>
                            <w:rFonts w:ascii="SimSun" w:eastAsia="SimSun" w:hAnsi="SimSun" w:cs="SimSun" w:hint="eastAsia"/>
                          </w:rPr>
                          <w:t>销</w:t>
                        </w:r>
                        <w:r>
                          <w:rPr>
                            <w:rStyle w:val="Fett"/>
                            <w:rFonts w:ascii="Yu Gothic" w:eastAsia="Yu Gothic" w:hAnsi="Yu Gothic" w:cs="Yu Gothic" w:hint="eastAsia"/>
                          </w:rPr>
                          <w:t>售市</w:t>
                        </w:r>
                        <w:r>
                          <w:rPr>
                            <w:rStyle w:val="Fett"/>
                            <w:rFonts w:ascii="SimSun" w:eastAsia="SimSun" w:hAnsi="SimSun" w:cs="SimSun" w:hint="eastAsia"/>
                          </w:rPr>
                          <w:t>场</w:t>
                        </w:r>
                        <w:proofErr w:type="spellEnd"/>
                        <w:r>
                          <w:rPr>
                            <w:b/>
                            <w:bCs/>
                          </w:rPr>
                          <w:br/>
                        </w:r>
                        <w:proofErr w:type="spellStart"/>
                        <w:r>
                          <w:rPr>
                            <w:rFonts w:ascii="Yu Gothic" w:eastAsia="Yu Gothic" w:hAnsi="Yu Gothic" w:cs="Yu Gothic" w:hint="eastAsia"/>
                          </w:rPr>
                          <w:t>面</w:t>
                        </w:r>
                        <w:r>
                          <w:rPr>
                            <w:rFonts w:ascii="SimSun" w:eastAsia="SimSun" w:hAnsi="SimSun" w:cs="SimSun" w:hint="eastAsia"/>
                          </w:rPr>
                          <w:t>对</w:t>
                        </w:r>
                        <w:r>
                          <w:rPr>
                            <w:rFonts w:ascii="Yu Gothic" w:eastAsia="Yu Gothic" w:hAnsi="Yu Gothic" w:cs="Yu Gothic" w:hint="eastAsia"/>
                          </w:rPr>
                          <w:t>金融危机的</w:t>
                        </w:r>
                        <w:r>
                          <w:rPr>
                            <w:rFonts w:ascii="SimSun" w:eastAsia="SimSun" w:hAnsi="SimSun" w:cs="SimSun" w:hint="eastAsia"/>
                          </w:rPr>
                          <w:t>严</w:t>
                        </w:r>
                        <w:r>
                          <w:rPr>
                            <w:rFonts w:ascii="Yu Gothic" w:eastAsia="Yu Gothic" w:hAnsi="Yu Gothic" w:cs="Yu Gothic" w:hint="eastAsia"/>
                          </w:rPr>
                          <w:t>峻挑</w:t>
                        </w:r>
                        <w:r>
                          <w:rPr>
                            <w:rFonts w:ascii="SimSun" w:eastAsia="SimSun" w:hAnsi="SimSun" w:cs="SimSun" w:hint="eastAsia"/>
                          </w:rPr>
                          <w:t>战</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堡的零售</w:t>
                        </w:r>
                        <w:r>
                          <w:rPr>
                            <w:rFonts w:ascii="SimSun" w:eastAsia="SimSun" w:hAnsi="SimSun" w:cs="SimSun" w:hint="eastAsia"/>
                          </w:rPr>
                          <w:t>业</w:t>
                        </w:r>
                        <w:r>
                          <w:rPr>
                            <w:rFonts w:ascii="Yu Gothic" w:eastAsia="Yu Gothic" w:hAnsi="Yu Gothic" w:cs="Yu Gothic" w:hint="eastAsia"/>
                          </w:rPr>
                          <w:t>在圣</w:t>
                        </w:r>
                        <w:r>
                          <w:rPr>
                            <w:rFonts w:ascii="SimSun" w:eastAsia="SimSun" w:hAnsi="SimSun" w:cs="SimSun" w:hint="eastAsia"/>
                          </w:rPr>
                          <w:t>诞</w:t>
                        </w:r>
                        <w:r>
                          <w:rPr>
                            <w:rFonts w:ascii="Yu Gothic" w:eastAsia="Yu Gothic" w:hAnsi="Yu Gothic" w:cs="Yu Gothic" w:hint="eastAsia"/>
                          </w:rPr>
                          <w:t>和新年期</w:t>
                        </w:r>
                        <w:r>
                          <w:rPr>
                            <w:rFonts w:ascii="SimSun" w:eastAsia="SimSun" w:hAnsi="SimSun" w:cs="SimSun" w:hint="eastAsia"/>
                          </w:rPr>
                          <w:t>间</w:t>
                        </w:r>
                        <w:r>
                          <w:rPr>
                            <w:rFonts w:ascii="Yu Gothic" w:eastAsia="Yu Gothic" w:hAnsi="Yu Gothic" w:cs="Yu Gothic" w:hint="eastAsia"/>
                          </w:rPr>
                          <w:t>仍然保持强</w:t>
                        </w:r>
                        <w:r>
                          <w:rPr>
                            <w:rFonts w:ascii="SimSun" w:eastAsia="SimSun" w:hAnsi="SimSun" w:cs="SimSun" w:hint="eastAsia"/>
                          </w:rPr>
                          <w:t>势</w:t>
                        </w:r>
                        <w:r>
                          <w:rPr>
                            <w:rFonts w:ascii="Yu Gothic" w:eastAsia="Yu Gothic" w:hAnsi="Yu Gothic" w:cs="Yu Gothic" w:hint="eastAsia"/>
                          </w:rPr>
                          <w:t>，</w:t>
                        </w:r>
                        <w:r>
                          <w:rPr>
                            <w:rFonts w:ascii="SimSun" w:eastAsia="SimSun" w:hAnsi="SimSun" w:cs="SimSun" w:hint="eastAsia"/>
                          </w:rPr>
                          <w:t>销</w:t>
                        </w:r>
                        <w:r>
                          <w:rPr>
                            <w:rFonts w:ascii="Yu Gothic" w:eastAsia="Yu Gothic" w:hAnsi="Yu Gothic" w:cs="Yu Gothic" w:hint="eastAsia"/>
                          </w:rPr>
                          <w:t>售</w:t>
                        </w:r>
                        <w:r>
                          <w:rPr>
                            <w:rFonts w:ascii="SimSun" w:eastAsia="SimSun" w:hAnsi="SimSun" w:cs="SimSun" w:hint="eastAsia"/>
                          </w:rPr>
                          <w:t>额仅</w:t>
                        </w:r>
                        <w:r>
                          <w:rPr>
                            <w:rFonts w:ascii="Yu Gothic" w:eastAsia="Yu Gothic" w:hAnsi="Yu Gothic" w:cs="Yu Gothic" w:hint="eastAsia"/>
                          </w:rPr>
                          <w:t>比去年下降了一个百分点</w:t>
                        </w:r>
                        <w:proofErr w:type="spellEnd"/>
                        <w:r>
                          <w:rPr>
                            <w:rFonts w:ascii="Yu Gothic" w:eastAsia="Yu Gothic" w:hAnsi="Yu Gothic" w:cs="Yu Gothic" w:hint="eastAsia"/>
                          </w:rPr>
                          <w:t>。</w:t>
                        </w:r>
                        <w:r>
                          <w:br/>
                        </w:r>
                        <w:r>
                          <w:rPr>
                            <w:rFonts w:ascii="Yu Gothic" w:eastAsia="Yu Gothic" w:hAnsi="Yu Gothic" w:cs="Yu Gothic" w:hint="eastAsia"/>
                          </w:rPr>
                          <w:t>正如德国商会在十一月的一</w:t>
                        </w:r>
                        <w:r>
                          <w:rPr>
                            <w:rFonts w:ascii="SimSun" w:eastAsia="SimSun" w:hAnsi="SimSun" w:cs="SimSun" w:hint="eastAsia"/>
                          </w:rPr>
                          <w:t>项调查</w:t>
                        </w:r>
                        <w:r>
                          <w:rPr>
                            <w:rFonts w:ascii="Yu Gothic" w:eastAsia="Yu Gothic" w:hAnsi="Yu Gothic" w:cs="Yu Gothic" w:hint="eastAsia"/>
                          </w:rPr>
                          <w:t>中所</w:t>
                        </w:r>
                        <w:r>
                          <w:rPr>
                            <w:rFonts w:ascii="SimSun" w:eastAsia="SimSun" w:hAnsi="SimSun" w:cs="SimSun" w:hint="eastAsia"/>
                          </w:rPr>
                          <w:t>显</w:t>
                        </w:r>
                        <w:r>
                          <w:rPr>
                            <w:rFonts w:ascii="Yu Gothic" w:eastAsia="Yu Gothic" w:hAnsi="Yu Gothic" w:cs="Yu Gothic" w:hint="eastAsia"/>
                          </w:rPr>
                          <w:t>示，德国零售商面</w:t>
                        </w:r>
                        <w:r>
                          <w:rPr>
                            <w:rFonts w:ascii="SimSun" w:eastAsia="SimSun" w:hAnsi="SimSun" w:cs="SimSun" w:hint="eastAsia"/>
                          </w:rPr>
                          <w:t>对</w:t>
                        </w:r>
                        <w:r>
                          <w:rPr>
                            <w:rFonts w:ascii="Yu Gothic" w:eastAsia="Yu Gothic" w:hAnsi="Yu Gothic" w:cs="Yu Gothic" w:hint="eastAsia"/>
                          </w:rPr>
                          <w:t>金融危机仍然保持</w:t>
                        </w:r>
                        <w:r>
                          <w:rPr>
                            <w:rFonts w:ascii="SimSun" w:eastAsia="SimSun" w:hAnsi="SimSun" w:cs="SimSun" w:hint="eastAsia"/>
                          </w:rPr>
                          <w:t>乐观态</w:t>
                        </w:r>
                        <w:r>
                          <w:rPr>
                            <w:rFonts w:ascii="Yu Gothic" w:eastAsia="Yu Gothic" w:hAnsi="Yu Gothic" w:cs="Yu Gothic" w:hint="eastAsia"/>
                          </w:rPr>
                          <w:t>度：在</w:t>
                        </w:r>
                        <w:r>
                          <w:t>291</w:t>
                        </w:r>
                        <w:r>
                          <w:rPr>
                            <w:rFonts w:ascii="Yu Gothic" w:eastAsia="Yu Gothic" w:hAnsi="Yu Gothic" w:cs="Yu Gothic" w:hint="eastAsia"/>
                          </w:rPr>
                          <w:t>家受</w:t>
                        </w:r>
                        <w:r>
                          <w:rPr>
                            <w:rFonts w:ascii="SimSun" w:eastAsia="SimSun" w:hAnsi="SimSun" w:cs="SimSun" w:hint="eastAsia"/>
                          </w:rPr>
                          <w:t>访</w:t>
                        </w:r>
                        <w:r>
                          <w:rPr>
                            <w:rFonts w:ascii="Yu Gothic" w:eastAsia="Yu Gothic" w:hAnsi="Yu Gothic" w:cs="Yu Gothic" w:hint="eastAsia"/>
                          </w:rPr>
                          <w:t>企</w:t>
                        </w:r>
                        <w:r>
                          <w:rPr>
                            <w:rFonts w:ascii="SimSun" w:eastAsia="SimSun" w:hAnsi="SimSun" w:cs="SimSun" w:hint="eastAsia"/>
                          </w:rPr>
                          <w:t>业</w:t>
                        </w:r>
                        <w:r>
                          <w:rPr>
                            <w:rFonts w:ascii="Yu Gothic" w:eastAsia="Yu Gothic" w:hAnsi="Yu Gothic" w:cs="Yu Gothic" w:hint="eastAsia"/>
                          </w:rPr>
                          <w:t>中，近三分之二的企</w:t>
                        </w:r>
                        <w:r>
                          <w:rPr>
                            <w:rFonts w:ascii="SimSun" w:eastAsia="SimSun" w:hAnsi="SimSun" w:cs="SimSun" w:hint="eastAsia"/>
                          </w:rPr>
                          <w:t>业预计</w:t>
                        </w:r>
                        <w:r>
                          <w:rPr>
                            <w:rFonts w:ascii="Yu Gothic" w:eastAsia="Yu Gothic" w:hAnsi="Yu Gothic" w:cs="Yu Gothic" w:hint="eastAsia"/>
                          </w:rPr>
                          <w:t>今年能达到甚至超越去年的</w:t>
                        </w:r>
                        <w:r>
                          <w:rPr>
                            <w:rFonts w:ascii="SimSun" w:eastAsia="SimSun" w:hAnsi="SimSun" w:cs="SimSun" w:hint="eastAsia"/>
                          </w:rPr>
                          <w:t>销</w:t>
                        </w:r>
                        <w:r>
                          <w:rPr>
                            <w:rFonts w:ascii="Yu Gothic" w:eastAsia="Yu Gothic" w:hAnsi="Yu Gothic" w:cs="Yu Gothic" w:hint="eastAsia"/>
                          </w:rPr>
                          <w:t>售</w:t>
                        </w:r>
                        <w:r>
                          <w:rPr>
                            <w:rFonts w:ascii="SimSun" w:eastAsia="SimSun" w:hAnsi="SimSun" w:cs="SimSun" w:hint="eastAsia"/>
                          </w:rPr>
                          <w:t>业绩</w:t>
                        </w:r>
                        <w:r>
                          <w:rPr>
                            <w:rFonts w:ascii="Yu Gothic" w:eastAsia="Yu Gothic" w:hAnsi="Yu Gothic" w:cs="Yu Gothic" w:hint="eastAsia"/>
                          </w:rPr>
                          <w:t>。</w:t>
                        </w:r>
                      </w:p>
                      <w:p w:rsidR="00A11724" w:rsidRDefault="00A11724">
                        <w:hyperlink r:id="rId10" w:history="1">
                          <w:r>
                            <w:rPr>
                              <w:rStyle w:val="readonnws"/>
                              <w:color w:val="0000FF"/>
                            </w:rPr>
                            <w:t>weiter …</w:t>
                          </w:r>
                        </w:hyperlink>
                        <w:r>
                          <w:t xml:space="preserve"> </w:t>
                        </w:r>
                      </w:p>
                      <w:p w:rsidR="00A11724" w:rsidRDefault="00A11724"/>
                      <w:p w:rsidR="00A11724" w:rsidRDefault="00A11724">
                        <w:pPr>
                          <w:pStyle w:val="StandardWeb"/>
                        </w:pPr>
                        <w:r>
                          <w:rPr>
                            <w:rStyle w:val="Fett"/>
                          </w:rPr>
                          <w:t>Chinesisches Neujahr 2009</w:t>
                        </w:r>
                        <w:r>
                          <w:rPr>
                            <w:rStyle w:val="Fett"/>
                            <w:rFonts w:ascii="Yu Gothic" w:eastAsia="Yu Gothic" w:hAnsi="Yu Gothic" w:cs="Yu Gothic" w:hint="eastAsia"/>
                          </w:rPr>
                          <w:t>：</w:t>
                        </w:r>
                        <w:r>
                          <w:rPr>
                            <w:rStyle w:val="Fett"/>
                          </w:rPr>
                          <w:t>das Jahr des Rindes</w:t>
                        </w:r>
                      </w:p>
                      <w:p w:rsidR="00A11724" w:rsidRDefault="00A11724">
                        <w:pPr>
                          <w:pStyle w:val="StandardWeb"/>
                        </w:pPr>
                        <w:r>
                          <w:t>Am 26.Januar beginnt nach dem chinesischen Kalender das Jahr des Rindes bzw. das Jahr des Büffels. Das chinesische Neujahrsfest, auch Frühlingsfest genannt, ist der wichtigste chinesische Feiertag.</w:t>
                        </w:r>
                        <w:r>
                          <w:br/>
                          <w:t>Jahre des Büffels / Rindes: 1913, 1925, 1937, 1949, 1961, 1973, 1985, 1997, 2009</w:t>
                        </w:r>
                        <w:r>
                          <w:br/>
                          <w:t xml:space="preserve">Menschen, die im Jahr des Büffels geboren sind, sind fleißig und geduldig und schweigen lieber als dass sie zu viel sprechen. Sie sind konsequent in ihren Handlungen und man kann sich auf sie verlassen. Sie neigen aber auch dazu eigensinnig und hartnäckig zu sein, man kann sie sehr leicht reizen. Sie passen am besten zu Menschen, die im Jahr der Schlange, der Ratte oder des Hahns geboren sind. </w:t>
                        </w:r>
                      </w:p>
                      <w:p w:rsidR="00A11724" w:rsidRDefault="00A11724">
                        <w:hyperlink r:id="rId11" w:history="1">
                          <w:r>
                            <w:rPr>
                              <w:rStyle w:val="readonnws"/>
                              <w:color w:val="0000FF"/>
                            </w:rPr>
                            <w:t>weiter …</w:t>
                          </w:r>
                        </w:hyperlink>
                        <w:r>
                          <w:t xml:space="preserve"> </w:t>
                        </w:r>
                      </w:p>
                      <w:p w:rsidR="00A11724" w:rsidRDefault="00A11724"/>
                      <w:p w:rsidR="00A11724" w:rsidRDefault="00A11724">
                        <w:pPr>
                          <w:pStyle w:val="StandardWeb"/>
                        </w:pPr>
                        <w:r>
                          <w:rPr>
                            <w:rStyle w:val="Fett"/>
                          </w:rPr>
                          <w:t>China schickt zwei Pandas auf die Reise nach Taiwan</w:t>
                        </w:r>
                        <w:r>
                          <w:t> </w:t>
                        </w:r>
                      </w:p>
                      <w:p w:rsidR="00A11724" w:rsidRDefault="00A11724">
                        <w:pPr>
                          <w:pStyle w:val="StandardWeb"/>
                        </w:pPr>
                        <w:r>
                          <w:t xml:space="preserve">Am 23. Dezember traten die beiden Pandas Tuan </w:t>
                        </w:r>
                        <w:proofErr w:type="spellStart"/>
                        <w:r>
                          <w:t>Tuan</w:t>
                        </w:r>
                        <w:proofErr w:type="spellEnd"/>
                        <w:r>
                          <w:t xml:space="preserve"> und Yuan </w:t>
                        </w:r>
                        <w:proofErr w:type="spellStart"/>
                        <w:r>
                          <w:t>Yuan</w:t>
                        </w:r>
                        <w:proofErr w:type="spellEnd"/>
                        <w:r>
                          <w:t>, nach einer emotionalen Abschiedszeremonie, ihre Reise nach Taiwan an.</w:t>
                        </w:r>
                        <w:r>
                          <w:br/>
                          <w:t>Nach einem Monat Quarantäne werden sie im Taipei City Zoo pünktlich zum chinesischen Neujahr ihre Premiere feiern, wo sie in einem großen Haus mit einem außen gelegenen, großen Spielplatz leben werden.</w:t>
                        </w:r>
                      </w:p>
                      <w:p w:rsidR="00A11724" w:rsidRDefault="00A11724">
                        <w:hyperlink r:id="rId12" w:history="1">
                          <w:r>
                            <w:rPr>
                              <w:rStyle w:val="readonnws"/>
                              <w:color w:val="0000FF"/>
                            </w:rPr>
                            <w:t>weiter …</w:t>
                          </w:r>
                        </w:hyperlink>
                        <w:r>
                          <w:t xml:space="preserve"> </w:t>
                        </w:r>
                      </w:p>
                      <w:p w:rsidR="00A11724" w:rsidRDefault="00A11724">
                        <w:pPr>
                          <w:pStyle w:val="StandardWeb"/>
                        </w:pPr>
                        <w:r>
                          <w:rPr>
                            <w:rStyle w:val="Fett"/>
                          </w:rPr>
                          <w:t xml:space="preserve">Kaufrausch und </w:t>
                        </w:r>
                        <w:proofErr w:type="spellStart"/>
                        <w:r>
                          <w:rPr>
                            <w:rStyle w:val="Fett"/>
                          </w:rPr>
                          <w:t>Feuerwerk:Silvester</w:t>
                        </w:r>
                        <w:proofErr w:type="spellEnd"/>
                        <w:r>
                          <w:rPr>
                            <w:rStyle w:val="Fett"/>
                          </w:rPr>
                          <w:t xml:space="preserve"> in Shanghai</w:t>
                        </w:r>
                      </w:p>
                      <w:p w:rsidR="00A11724" w:rsidRDefault="00A11724">
                        <w:pPr>
                          <w:pStyle w:val="StandardWeb"/>
                        </w:pPr>
                        <w:r>
                          <w:t xml:space="preserve">Wegen einer dienstlichen Angelegenheit, am 31. Dezember in Shanghai, hatte ich die Gelegenheit, in </w:t>
                        </w:r>
                        <w:proofErr w:type="spellStart"/>
                        <w:r>
                          <w:t>Puxi</w:t>
                        </w:r>
                        <w:proofErr w:type="spellEnd"/>
                        <w:r>
                          <w:t xml:space="preserve"> in der Nanjing Road </w:t>
                        </w:r>
                        <w:proofErr w:type="spellStart"/>
                        <w:r>
                          <w:t>spazierenzugehen</w:t>
                        </w:r>
                        <w:proofErr w:type="spellEnd"/>
                        <w:r>
                          <w:t xml:space="preserve"> und wieder einmal die Begeisterung der Shanghaier für Silvester zu erleben. Vor 6 Uhr </w:t>
                        </w:r>
                        <w:proofErr w:type="gramStart"/>
                        <w:r>
                          <w:t>Abends</w:t>
                        </w:r>
                        <w:proofErr w:type="gramEnd"/>
                        <w:r>
                          <w:t xml:space="preserve"> war die Nanjing Straße voller Menschen, die meisten waren Jugendliche, die ungefähr 20 Jahre alt waren. Fast alle Tische der verschiedenen Restaurants in der Nähe der Nanjing Road waren schon reserviert und die Warenregale in Supermärkten waren leer. Überall in der Fußgängerzone standen viele junge Leute zusammen. Sie rauchten, unterhielten sich und naschten. Ich wusste nicht, ob sie wirklich bis 12 Uhr warten wollten, weil es draußen so kalt war, dass ich zittern musste, auch wenn ich nur für einige Minuten draußen stand.</w:t>
                        </w:r>
                      </w:p>
                      <w:p w:rsidR="00A11724" w:rsidRDefault="00A11724">
                        <w:pPr>
                          <w:pStyle w:val="StandardWeb"/>
                        </w:pPr>
                        <w:hyperlink r:id="rId13" w:history="1">
                          <w:r>
                            <w:rPr>
                              <w:rStyle w:val="readonnws"/>
                              <w:color w:val="0000FF"/>
                            </w:rPr>
                            <w:t>weiter …</w:t>
                          </w:r>
                        </w:hyperlink>
                        <w:r>
                          <w:t xml:space="preserve"> </w:t>
                        </w:r>
                      </w:p>
                      <w:p w:rsidR="00A11724" w:rsidRDefault="00A11724">
                        <w:pPr>
                          <w:pStyle w:val="StandardWeb"/>
                        </w:pPr>
                        <w:r>
                          <w:rPr>
                            <w:rStyle w:val="Fett"/>
                          </w:rPr>
                          <w:t>Stipendium für Gaststudenten aus St. Petersburg</w:t>
                        </w:r>
                      </w:p>
                      <w:p w:rsidR="00A11724" w:rsidRDefault="00A11724">
                        <w:pPr>
                          <w:pStyle w:val="StandardWeb"/>
                        </w:pPr>
                        <w:r>
                          <w:t xml:space="preserve">Schon </w:t>
                        </w:r>
                        <w:proofErr w:type="spellStart"/>
                        <w:r>
                          <w:t>sei</w:t>
                        </w:r>
                        <w:proofErr w:type="spellEnd"/>
                        <w:r>
                          <w:t xml:space="preserve"> 1957 besteht zwischen Hamburg und St. Petersburg eine Städtepartnerschaft, die bis heute zu einer vielfältigen Zusammenarbeit in den Bereichen Wirtschaft, Soziales und Kultur ausgebaut wurde.</w:t>
                        </w:r>
                        <w:r>
                          <w:br/>
                          <w:t>Nun folgt darauf auch noch eine Kooperation zwischen zwei Universitäten der beiden Städte.</w:t>
                        </w:r>
                        <w:r>
                          <w:br/>
                          <w:t xml:space="preserve">Am 22.Dezember hat die Hamburger Wissenschaftssenatorin Dr. </w:t>
                        </w:r>
                        <w:proofErr w:type="spellStart"/>
                        <w:r>
                          <w:t>Herlind</w:t>
                        </w:r>
                        <w:proofErr w:type="spellEnd"/>
                        <w:r>
                          <w:t xml:space="preserve"> Gundelach zusammen mit dem Ersten Pro-Rektor, Alexander </w:t>
                        </w:r>
                        <w:proofErr w:type="spellStart"/>
                        <w:r>
                          <w:t>Nikolayevich</w:t>
                        </w:r>
                        <w:proofErr w:type="spellEnd"/>
                        <w:r>
                          <w:t xml:space="preserve"> </w:t>
                        </w:r>
                        <w:proofErr w:type="spellStart"/>
                        <w:r>
                          <w:t>Vihrov</w:t>
                        </w:r>
                        <w:proofErr w:type="spellEnd"/>
                        <w:r>
                          <w:t xml:space="preserve"> in St. Petersburg eine Partnerschaftsvereinbarung zwischen der staatlichen Universität für </w:t>
                        </w:r>
                      </w:p>
                      <w:p w:rsidR="00A11724" w:rsidRDefault="00A11724">
                        <w:hyperlink r:id="rId14" w:history="1">
                          <w:r>
                            <w:rPr>
                              <w:rStyle w:val="readonnws"/>
                              <w:color w:val="0000FF"/>
                            </w:rPr>
                            <w:t>weiter …</w:t>
                          </w:r>
                        </w:hyperlink>
                        <w:r>
                          <w:t xml:space="preserve"> </w:t>
                        </w:r>
                      </w:p>
                      <w:p w:rsidR="00A11724" w:rsidRDefault="00A11724">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给</w:t>
                        </w:r>
                        <w:r>
                          <w:rPr>
                            <w:rStyle w:val="Fett"/>
                            <w:rFonts w:ascii="Yu Gothic" w:eastAsia="Yu Gothic" w:hAnsi="Yu Gothic" w:cs="Yu Gothic" w:hint="eastAsia"/>
                          </w:rPr>
                          <w:t>予来自圣彼得堡交流生的</w:t>
                        </w:r>
                        <w:r>
                          <w:rPr>
                            <w:rStyle w:val="Fett"/>
                            <w:rFonts w:ascii="SimSun" w:eastAsia="SimSun" w:hAnsi="SimSun" w:cs="SimSun" w:hint="eastAsia"/>
                          </w:rPr>
                          <w:t>奖</w:t>
                        </w:r>
                        <w:r>
                          <w:rPr>
                            <w:rStyle w:val="Fett"/>
                            <w:rFonts w:ascii="Yu Gothic" w:eastAsia="Yu Gothic" w:hAnsi="Yu Gothic" w:cs="Yu Gothic" w:hint="eastAsia"/>
                          </w:rPr>
                          <w:t>学金</w:t>
                        </w:r>
                        <w:proofErr w:type="spellEnd"/>
                      </w:p>
                      <w:p w:rsidR="00A11724" w:rsidRDefault="00A11724">
                        <w:pPr>
                          <w:pStyle w:val="StandardWeb"/>
                        </w:pPr>
                        <w:r>
                          <w:rPr>
                            <w:rFonts w:ascii="Yu Gothic" w:eastAsia="Yu Gothic" w:hAnsi="Yu Gothic" w:cs="Yu Gothic" w:hint="eastAsia"/>
                          </w:rPr>
                          <w:t>早在</w:t>
                        </w:r>
                        <w:r>
                          <w:t>1957</w:t>
                        </w:r>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堡与圣彼得堡之</w:t>
                        </w:r>
                        <w:r>
                          <w:rPr>
                            <w:rFonts w:ascii="SimSun" w:eastAsia="SimSun" w:hAnsi="SimSun" w:cs="SimSun" w:hint="eastAsia"/>
                          </w:rPr>
                          <w:t>间</w:t>
                        </w:r>
                        <w:r>
                          <w:rPr>
                            <w:rFonts w:ascii="Yu Gothic" w:eastAsia="Yu Gothic" w:hAnsi="Yu Gothic" w:cs="Yu Gothic" w:hint="eastAsia"/>
                          </w:rPr>
                          <w:t>就建立了友好城市关系。直至今日，两个城市</w:t>
                        </w:r>
                        <w:r>
                          <w:rPr>
                            <w:rFonts w:ascii="SimSun" w:eastAsia="SimSun" w:hAnsi="SimSun" w:cs="SimSun" w:hint="eastAsia"/>
                          </w:rPr>
                          <w:t>间</w:t>
                        </w:r>
                        <w:r>
                          <w:rPr>
                            <w:rFonts w:ascii="Yu Gothic" w:eastAsia="Yu Gothic" w:hAnsi="Yu Gothic" w:cs="Yu Gothic" w:hint="eastAsia"/>
                          </w:rPr>
                          <w:t>已在</w:t>
                        </w:r>
                        <w:r>
                          <w:rPr>
                            <w:rFonts w:ascii="SimSun" w:eastAsia="SimSun" w:hAnsi="SimSun" w:cs="SimSun" w:hint="eastAsia"/>
                          </w:rPr>
                          <w:t>经济</w:t>
                        </w:r>
                        <w:r>
                          <w:rPr>
                            <w:rFonts w:ascii="Yu Gothic" w:eastAsia="Yu Gothic" w:hAnsi="Yu Gothic" w:cs="Yu Gothic" w:hint="eastAsia"/>
                          </w:rPr>
                          <w:t>，社会和文化等方面建立了多</w:t>
                        </w:r>
                        <w:r>
                          <w:rPr>
                            <w:rFonts w:ascii="SimSun" w:eastAsia="SimSun" w:hAnsi="SimSun" w:cs="SimSun" w:hint="eastAsia"/>
                          </w:rPr>
                          <w:t>样</w:t>
                        </w:r>
                        <w:r>
                          <w:rPr>
                            <w:rFonts w:ascii="Yu Gothic" w:eastAsia="Yu Gothic" w:hAnsi="Yu Gothic" w:cs="Yu Gothic" w:hint="eastAsia"/>
                          </w:rPr>
                          <w:t>的合作。</w:t>
                        </w:r>
                        <w:r>
                          <w:br/>
                        </w:r>
                        <w:proofErr w:type="spellStart"/>
                        <w:r>
                          <w:rPr>
                            <w:rFonts w:ascii="SimSun" w:eastAsia="SimSun" w:hAnsi="SimSun" w:cs="SimSun" w:hint="eastAsia"/>
                          </w:rPr>
                          <w:t>现</w:t>
                        </w:r>
                        <w:r>
                          <w:rPr>
                            <w:rFonts w:ascii="Yu Gothic" w:eastAsia="Yu Gothic" w:hAnsi="Yu Gothic" w:cs="Yu Gothic" w:hint="eastAsia"/>
                          </w:rPr>
                          <w:t>在，两座城市之</w:t>
                        </w:r>
                        <w:r>
                          <w:rPr>
                            <w:rFonts w:ascii="SimSun" w:eastAsia="SimSun" w:hAnsi="SimSun" w:cs="SimSun" w:hint="eastAsia"/>
                          </w:rPr>
                          <w:t>间</w:t>
                        </w:r>
                        <w:r>
                          <w:rPr>
                            <w:rFonts w:ascii="Yu Gothic" w:eastAsia="Yu Gothic" w:hAnsi="Yu Gothic" w:cs="Yu Gothic" w:hint="eastAsia"/>
                          </w:rPr>
                          <w:t>的两所大学</w:t>
                        </w:r>
                        <w:r>
                          <w:rPr>
                            <w:rFonts w:ascii="SimSun" w:eastAsia="SimSun" w:hAnsi="SimSun" w:cs="SimSun" w:hint="eastAsia"/>
                          </w:rPr>
                          <w:t>还</w:t>
                        </w:r>
                        <w:r>
                          <w:rPr>
                            <w:rFonts w:ascii="Yu Gothic" w:eastAsia="Yu Gothic" w:hAnsi="Yu Gothic" w:cs="Yu Gothic" w:hint="eastAsia"/>
                          </w:rPr>
                          <w:t>建立了合作关系</w:t>
                        </w:r>
                        <w:proofErr w:type="spellEnd"/>
                        <w:r>
                          <w:rPr>
                            <w:rFonts w:ascii="Yu Gothic" w:eastAsia="Yu Gothic" w:hAnsi="Yu Gothic" w:cs="Yu Gothic" w:hint="eastAsia"/>
                          </w:rPr>
                          <w:t>。</w:t>
                        </w:r>
                        <w:r>
                          <w:br/>
                          <w:t>12</w:t>
                        </w:r>
                        <w:r>
                          <w:rPr>
                            <w:rFonts w:ascii="Yu Gothic" w:eastAsia="Yu Gothic" w:hAnsi="Yu Gothic" w:cs="Yu Gothic" w:hint="eastAsia"/>
                          </w:rPr>
                          <w:t>月</w:t>
                        </w:r>
                        <w:r>
                          <w:t>22</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堡科学部参</w:t>
                        </w:r>
                        <w:r>
                          <w:rPr>
                            <w:rFonts w:ascii="SimSun" w:eastAsia="SimSun" w:hAnsi="SimSun" w:cs="SimSun" w:hint="eastAsia"/>
                          </w:rPr>
                          <w:t>议员</w:t>
                        </w:r>
                        <w:r>
                          <w:t xml:space="preserve">Herlind Gundelach </w:t>
                        </w:r>
                        <w:proofErr w:type="spellStart"/>
                        <w:r>
                          <w:rPr>
                            <w:rFonts w:ascii="Yu Gothic" w:eastAsia="Yu Gothic" w:hAnsi="Yu Gothic" w:cs="Yu Gothic" w:hint="eastAsia"/>
                          </w:rPr>
                          <w:t>教授与第一副校</w:t>
                        </w:r>
                        <w:r>
                          <w:rPr>
                            <w:rFonts w:ascii="SimSun" w:eastAsia="SimSun" w:hAnsi="SimSun" w:cs="SimSun" w:hint="eastAsia"/>
                          </w:rPr>
                          <w:t>长</w:t>
                        </w:r>
                        <w:proofErr w:type="spellEnd"/>
                        <w:r>
                          <w:t xml:space="preserve"> Alexander </w:t>
                        </w:r>
                        <w:proofErr w:type="spellStart"/>
                        <w:r>
                          <w:t>Nikolayevich</w:t>
                        </w:r>
                        <w:proofErr w:type="spellEnd"/>
                        <w:r>
                          <w:t xml:space="preserve"> Vihrov</w:t>
                        </w:r>
                        <w:r>
                          <w:rPr>
                            <w:rFonts w:ascii="Yu Gothic" w:eastAsia="Yu Gothic" w:hAnsi="Yu Gothic" w:cs="Yu Gothic" w:hint="eastAsia"/>
                          </w:rPr>
                          <w:t>在圣彼得堡</w:t>
                        </w:r>
                        <w:r>
                          <w:rPr>
                            <w:rFonts w:ascii="SimSun" w:eastAsia="SimSun" w:hAnsi="SimSun" w:cs="SimSun" w:hint="eastAsia"/>
                          </w:rPr>
                          <w:t>签</w:t>
                        </w:r>
                        <w:r>
                          <w:rPr>
                            <w:rFonts w:ascii="Yu Gothic" w:eastAsia="Yu Gothic" w:hAnsi="Yu Gothic" w:cs="Yu Gothic" w:hint="eastAsia"/>
                          </w:rPr>
                          <w:t>署了一份圣彼得堡国立建筑</w:t>
                        </w:r>
                        <w:r>
                          <w:rPr>
                            <w:rFonts w:ascii="SimSun" w:eastAsia="SimSun" w:hAnsi="SimSun" w:cs="SimSun" w:hint="eastAsia"/>
                          </w:rPr>
                          <w:t>设计</w:t>
                        </w:r>
                        <w:r>
                          <w:rPr>
                            <w:rFonts w:ascii="Yu Gothic" w:eastAsia="Yu Gothic" w:hAnsi="Yu Gothic" w:cs="Yu Gothic" w:hint="eastAsia"/>
                          </w:rPr>
                          <w:t>大学和</w:t>
                        </w:r>
                        <w:r>
                          <w:rPr>
                            <w:rFonts w:ascii="SimSun" w:eastAsia="SimSun" w:hAnsi="SimSun" w:cs="SimSun" w:hint="eastAsia"/>
                          </w:rPr>
                          <w:t>汉</w:t>
                        </w:r>
                        <w:r>
                          <w:rPr>
                            <w:rFonts w:ascii="Yu Gothic" w:eastAsia="Yu Gothic" w:hAnsi="Yu Gothic" w:cs="Yu Gothic" w:hint="eastAsia"/>
                          </w:rPr>
                          <w:t>堡海港新城大学（</w:t>
                        </w:r>
                        <w:r>
                          <w:t>HCU</w:t>
                        </w:r>
                        <w:r>
                          <w:rPr>
                            <w:rFonts w:ascii="Yu Gothic" w:eastAsia="Yu Gothic" w:hAnsi="Yu Gothic" w:cs="Yu Gothic" w:hint="eastAsia"/>
                          </w:rPr>
                          <w:t>）的合作</w:t>
                        </w:r>
                        <w:r>
                          <w:rPr>
                            <w:rFonts w:ascii="SimSun" w:eastAsia="SimSun" w:hAnsi="SimSun" w:cs="SimSun" w:hint="eastAsia"/>
                          </w:rPr>
                          <w:t>协议</w:t>
                        </w:r>
                        <w:r>
                          <w:rPr>
                            <w:rFonts w:ascii="Yu Gothic" w:eastAsia="Yu Gothic" w:hAnsi="Yu Gothic" w:cs="Yu Gothic" w:hint="eastAsia"/>
                          </w:rPr>
                          <w:t>。此前，</w:t>
                        </w:r>
                        <w:r>
                          <w:rPr>
                            <w:rFonts w:ascii="SimSun" w:eastAsia="SimSun" w:hAnsi="SimSun" w:cs="SimSun" w:hint="eastAsia"/>
                          </w:rPr>
                          <w:t>汉</w:t>
                        </w:r>
                        <w:r>
                          <w:rPr>
                            <w:rFonts w:ascii="Yu Gothic" w:eastAsia="Yu Gothic" w:hAnsi="Yu Gothic" w:cs="Yu Gothic" w:hint="eastAsia"/>
                          </w:rPr>
                          <w:t>堡海港新城大学的校</w:t>
                        </w:r>
                        <w:r>
                          <w:rPr>
                            <w:rFonts w:ascii="SimSun" w:eastAsia="SimSun" w:hAnsi="SimSun" w:cs="SimSun" w:hint="eastAsia"/>
                          </w:rPr>
                          <w:t>长</w:t>
                        </w:r>
                        <w:r>
                          <w:t xml:space="preserve">Steven </w:t>
                        </w:r>
                        <w:proofErr w:type="spellStart"/>
                        <w:r>
                          <w:t>Spier</w:t>
                        </w:r>
                        <w:r>
                          <w:rPr>
                            <w:rFonts w:ascii="Yu Gothic" w:eastAsia="Yu Gothic" w:hAnsi="Yu Gothic" w:cs="Yu Gothic" w:hint="eastAsia"/>
                          </w:rPr>
                          <w:t>教授已在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签</w:t>
                        </w:r>
                        <w:r>
                          <w:rPr>
                            <w:rFonts w:ascii="Yu Gothic" w:eastAsia="Yu Gothic" w:hAnsi="Yu Gothic" w:cs="Yu Gothic" w:hint="eastAsia"/>
                          </w:rPr>
                          <w:t>署了</w:t>
                        </w:r>
                        <w:r>
                          <w:rPr>
                            <w:rFonts w:ascii="SimSun" w:eastAsia="SimSun" w:hAnsi="SimSun" w:cs="SimSun" w:hint="eastAsia"/>
                          </w:rPr>
                          <w:t>这</w:t>
                        </w:r>
                        <w:r>
                          <w:rPr>
                            <w:rFonts w:ascii="Yu Gothic" w:eastAsia="Yu Gothic" w:hAnsi="Yu Gothic" w:cs="Yu Gothic" w:hint="eastAsia"/>
                          </w:rPr>
                          <w:t>份</w:t>
                        </w:r>
                        <w:r>
                          <w:rPr>
                            <w:rFonts w:ascii="SimSun" w:eastAsia="SimSun" w:hAnsi="SimSun" w:cs="SimSun" w:hint="eastAsia"/>
                          </w:rPr>
                          <w:t>协议</w:t>
                        </w:r>
                        <w:proofErr w:type="spellEnd"/>
                        <w:r>
                          <w:rPr>
                            <w:rFonts w:ascii="Yu Gothic" w:eastAsia="Yu Gothic" w:hAnsi="Yu Gothic" w:cs="Yu Gothic" w:hint="eastAsia"/>
                          </w:rPr>
                          <w:t>。</w:t>
                        </w:r>
                      </w:p>
                      <w:p w:rsidR="00A11724" w:rsidRDefault="00A11724">
                        <w:pPr>
                          <w:pStyle w:val="StandardWeb"/>
                        </w:pPr>
                      </w:p>
                      <w:p w:rsidR="00A11724" w:rsidRDefault="00A11724">
                        <w:pPr>
                          <w:pStyle w:val="StandardWeb"/>
                        </w:pPr>
                        <w:r>
                          <w:t>(</w:t>
                        </w:r>
                        <w:proofErr w:type="spellStart"/>
                        <w:r>
                          <w:rPr>
                            <w:rFonts w:ascii="SimSun" w:eastAsia="SimSun" w:hAnsi="SimSun" w:cs="SimSun" w:hint="eastAsia"/>
                          </w:rPr>
                          <w:t>图</w:t>
                        </w:r>
                        <w:r>
                          <w:rPr>
                            <w:rFonts w:ascii="Yu Gothic" w:eastAsia="Yu Gothic" w:hAnsi="Yu Gothic" w:cs="Yu Gothic" w:hint="eastAsia"/>
                          </w:rPr>
                          <w:t>：圣彼得堡国立大学</w:t>
                        </w:r>
                        <w:proofErr w:type="spellEnd"/>
                        <w:r>
                          <w:t>)</w:t>
                        </w:r>
                      </w:p>
                      <w:p w:rsidR="00A11724" w:rsidRDefault="00A11724">
                        <w:hyperlink r:id="rId15" w:history="1">
                          <w:r>
                            <w:rPr>
                              <w:rStyle w:val="readonnws"/>
                              <w:color w:val="0000FF"/>
                            </w:rPr>
                            <w:t>weiter …</w:t>
                          </w:r>
                        </w:hyperlink>
                        <w:r>
                          <w:t xml:space="preserve"> </w:t>
                        </w:r>
                      </w:p>
                      <w:p w:rsidR="00A11724" w:rsidRDefault="00A11724"/>
                      <w:p w:rsidR="00A11724" w:rsidRDefault="00A11724">
                        <w:pPr>
                          <w:pStyle w:val="StandardWeb"/>
                        </w:pPr>
                        <w:proofErr w:type="spellStart"/>
                        <w:r>
                          <w:rPr>
                            <w:rStyle w:val="Fett"/>
                          </w:rPr>
                          <w:t>Ankuendigung</w:t>
                        </w:r>
                        <w:proofErr w:type="spellEnd"/>
                        <w:r>
                          <w:rPr>
                            <w:rStyle w:val="Fett"/>
                          </w:rPr>
                          <w:t xml:space="preserve"> der Hamburg-China Alumni </w:t>
                        </w:r>
                        <w:proofErr w:type="spellStart"/>
                        <w:r>
                          <w:rPr>
                            <w:rStyle w:val="Fett"/>
                          </w:rPr>
                          <w:t>Dialogue</w:t>
                        </w:r>
                        <w:proofErr w:type="spellEnd"/>
                        <w:r>
                          <w:rPr>
                            <w:rStyle w:val="Fett"/>
                          </w:rPr>
                          <w:t xml:space="preserve"> am 22. </w:t>
                        </w:r>
                        <w:proofErr w:type="spellStart"/>
                        <w:r>
                          <w:rPr>
                            <w:rStyle w:val="Fett"/>
                          </w:rPr>
                          <w:t>February</w:t>
                        </w:r>
                        <w:proofErr w:type="spellEnd"/>
                      </w:p>
                      <w:p w:rsidR="00A11724" w:rsidRDefault="00A11724">
                        <w:pPr>
                          <w:pStyle w:val="StandardWeb"/>
                        </w:pPr>
                        <w:r>
                          <w:t xml:space="preserve">Dear Hamburg-China Alumni, </w:t>
                        </w:r>
                        <w:proofErr w:type="spellStart"/>
                        <w:r>
                          <w:t>dear</w:t>
                        </w:r>
                        <w:proofErr w:type="spellEnd"/>
                        <w:r>
                          <w:t xml:space="preserve"> Friends and Partners</w:t>
                        </w:r>
                        <w:r>
                          <w:rPr>
                            <w:rFonts w:ascii="Yu Gothic" w:eastAsia="Yu Gothic" w:hAnsi="Yu Gothic" w:cs="Yu Gothic" w:hint="eastAsia"/>
                          </w:rPr>
                          <w:t>：</w:t>
                        </w:r>
                        <w:r>
                          <w:br/>
                        </w:r>
                        <w:proofErr w:type="spellStart"/>
                        <w:r>
                          <w:t>Our</w:t>
                        </w:r>
                        <w:proofErr w:type="spellEnd"/>
                        <w:r>
                          <w:t xml:space="preserve"> Hamburg-China Alumni Network </w:t>
                        </w:r>
                        <w:proofErr w:type="spellStart"/>
                        <w:r>
                          <w:t>together</w:t>
                        </w:r>
                        <w:proofErr w:type="spellEnd"/>
                        <w:r>
                          <w:t xml:space="preserve"> </w:t>
                        </w:r>
                        <w:proofErr w:type="spellStart"/>
                        <w:r>
                          <w:t>with</w:t>
                        </w:r>
                        <w:proofErr w:type="spellEnd"/>
                        <w:r>
                          <w:t xml:space="preserve"> Confucius Institute at the University of Hamburg </w:t>
                        </w:r>
                        <w:proofErr w:type="spellStart"/>
                        <w:r>
                          <w:t>would</w:t>
                        </w:r>
                        <w:proofErr w:type="spellEnd"/>
                        <w:r>
                          <w:t xml:space="preserve"> like to </w:t>
                        </w:r>
                        <w:proofErr w:type="spellStart"/>
                        <w:r>
                          <w:t>invite</w:t>
                        </w:r>
                        <w:proofErr w:type="spellEnd"/>
                        <w:r>
                          <w:t xml:space="preserve"> all of </w:t>
                        </w:r>
                        <w:proofErr w:type="spellStart"/>
                        <w:r>
                          <w:t>our</w:t>
                        </w:r>
                        <w:proofErr w:type="spellEnd"/>
                        <w:r>
                          <w:t xml:space="preserve"> </w:t>
                        </w:r>
                        <w:proofErr w:type="spellStart"/>
                        <w:r>
                          <w:t>dear</w:t>
                        </w:r>
                        <w:proofErr w:type="spellEnd"/>
                        <w:r>
                          <w:t xml:space="preserve"> </w:t>
                        </w:r>
                        <w:proofErr w:type="spellStart"/>
                        <w:r>
                          <w:t>alumni</w:t>
                        </w:r>
                        <w:proofErr w:type="spellEnd"/>
                        <w:r>
                          <w:t xml:space="preserve"> to </w:t>
                        </w:r>
                        <w:proofErr w:type="spellStart"/>
                        <w:r>
                          <w:t>this</w:t>
                        </w:r>
                        <w:proofErr w:type="spellEnd"/>
                        <w:r>
                          <w:t xml:space="preserve"> </w:t>
                        </w:r>
                        <w:proofErr w:type="spellStart"/>
                        <w:r>
                          <w:t>first</w:t>
                        </w:r>
                        <w:proofErr w:type="spellEnd"/>
                        <w:r>
                          <w:t xml:space="preserve"> Hamburg-China Alumni </w:t>
                        </w:r>
                        <w:proofErr w:type="spellStart"/>
                        <w:r>
                          <w:t>event</w:t>
                        </w:r>
                        <w:proofErr w:type="spellEnd"/>
                        <w:r>
                          <w:t xml:space="preserve"> in 2009——the Alumni </w:t>
                        </w:r>
                        <w:proofErr w:type="spellStart"/>
                        <w:r>
                          <w:t>Dialogue</w:t>
                        </w:r>
                        <w:proofErr w:type="spellEnd"/>
                        <w:r>
                          <w:t xml:space="preserve"> on the 22nd Feb. after the spring </w:t>
                        </w:r>
                        <w:proofErr w:type="spellStart"/>
                        <w:r>
                          <w:t>festival</w:t>
                        </w:r>
                        <w:proofErr w:type="spellEnd"/>
                        <w:r>
                          <w:t xml:space="preserve">. </w:t>
                        </w:r>
                      </w:p>
                      <w:p w:rsidR="00A11724" w:rsidRDefault="00A11724">
                        <w:hyperlink r:id="rId16" w:history="1">
                          <w:r>
                            <w:rPr>
                              <w:rStyle w:val="readonnws"/>
                              <w:color w:val="0000FF"/>
                            </w:rPr>
                            <w:t>weiter …</w:t>
                          </w:r>
                        </w:hyperlink>
                        <w:r>
                          <w:t xml:space="preserve"> </w:t>
                        </w:r>
                      </w:p>
                      <w:p w:rsidR="00A11724" w:rsidRDefault="00A11724">
                        <w:r>
                          <w:rPr>
                            <w:rStyle w:val="Fett"/>
                          </w:rPr>
                          <w:t>"China HR Tomorrow" - 3rd Sino-German HR Fair</w:t>
                        </w:r>
                        <w:r>
                          <w:br/>
                          <w:t xml:space="preserve">The HR </w:t>
                        </w:r>
                        <w:proofErr w:type="spellStart"/>
                        <w:r>
                          <w:t>summit</w:t>
                        </w:r>
                        <w:proofErr w:type="spellEnd"/>
                        <w:r>
                          <w:t xml:space="preserve"> and the </w:t>
                        </w:r>
                        <w:proofErr w:type="spellStart"/>
                        <w:r>
                          <w:t>jobfair</w:t>
                        </w:r>
                        <w:proofErr w:type="spellEnd"/>
                        <w:r>
                          <w:t xml:space="preserve"> “China HR Tomorrow” will </w:t>
                        </w:r>
                        <w:proofErr w:type="spellStart"/>
                        <w:r>
                          <w:t>be</w:t>
                        </w:r>
                        <w:proofErr w:type="spellEnd"/>
                        <w:r>
                          <w:t xml:space="preserve"> </w:t>
                        </w:r>
                        <w:proofErr w:type="spellStart"/>
                        <w:r>
                          <w:t>held</w:t>
                        </w:r>
                        <w:proofErr w:type="spellEnd"/>
                        <w:r>
                          <w:t xml:space="preserve"> in Shanghai on 25th -27th March,2009. The </w:t>
                        </w:r>
                        <w:proofErr w:type="spellStart"/>
                        <w:r>
                          <w:t>event</w:t>
                        </w:r>
                        <w:proofErr w:type="spellEnd"/>
                        <w:r>
                          <w:t xml:space="preserve"> </w:t>
                        </w:r>
                        <w:proofErr w:type="spellStart"/>
                        <w:r>
                          <w:t>is</w:t>
                        </w:r>
                        <w:proofErr w:type="spellEnd"/>
                        <w:r>
                          <w:t xml:space="preserve"> </w:t>
                        </w:r>
                        <w:proofErr w:type="spellStart"/>
                        <w:r>
                          <w:t>organized</w:t>
                        </w:r>
                        <w:proofErr w:type="spellEnd"/>
                        <w:r>
                          <w:t xml:space="preserve"> </w:t>
                        </w:r>
                        <w:proofErr w:type="spellStart"/>
                        <w:r>
                          <w:t>by</w:t>
                        </w:r>
                        <w:proofErr w:type="spellEnd"/>
                        <w:r>
                          <w:t xml:space="preserve"> the German Chamber Shanghai.</w:t>
                        </w:r>
                        <w:r>
                          <w:br/>
                          <w:t xml:space="preserve">The Hamburg- China Alumni Network will </w:t>
                        </w:r>
                        <w:proofErr w:type="spellStart"/>
                        <w:r>
                          <w:t>be</w:t>
                        </w:r>
                        <w:proofErr w:type="spellEnd"/>
                        <w:r>
                          <w:t xml:space="preserve"> </w:t>
                        </w:r>
                        <w:proofErr w:type="spellStart"/>
                        <w:r>
                          <w:t>present</w:t>
                        </w:r>
                        <w:proofErr w:type="spellEnd"/>
                        <w:r>
                          <w:t xml:space="preserve"> </w:t>
                        </w:r>
                        <w:proofErr w:type="spellStart"/>
                        <w:r>
                          <w:t>as</w:t>
                        </w:r>
                        <w:proofErr w:type="spellEnd"/>
                        <w:r>
                          <w:t xml:space="preserve"> </w:t>
                        </w:r>
                        <w:proofErr w:type="spellStart"/>
                        <w:r>
                          <w:t>well</w:t>
                        </w:r>
                        <w:proofErr w:type="spellEnd"/>
                        <w:r>
                          <w:t>.</w:t>
                        </w:r>
                        <w:r>
                          <w:br/>
                          <w:t xml:space="preserve">This </w:t>
                        </w:r>
                        <w:proofErr w:type="spellStart"/>
                        <w:r>
                          <w:t>company</w:t>
                        </w:r>
                        <w:proofErr w:type="spellEnd"/>
                        <w:r>
                          <w:t xml:space="preserve"> </w:t>
                        </w:r>
                        <w:proofErr w:type="spellStart"/>
                        <w:r>
                          <w:t>contact</w:t>
                        </w:r>
                        <w:proofErr w:type="spellEnd"/>
                        <w:r>
                          <w:t xml:space="preserve"> fair </w:t>
                        </w:r>
                        <w:proofErr w:type="spellStart"/>
                        <w:r>
                          <w:t>offers</w:t>
                        </w:r>
                        <w:proofErr w:type="spellEnd"/>
                        <w:r>
                          <w:t xml:space="preserve"> a </w:t>
                        </w:r>
                        <w:proofErr w:type="spellStart"/>
                        <w:r>
                          <w:t>wide</w:t>
                        </w:r>
                        <w:proofErr w:type="spellEnd"/>
                        <w:r>
                          <w:t xml:space="preserve"> </w:t>
                        </w:r>
                        <w:proofErr w:type="spellStart"/>
                        <w:r>
                          <w:t>range</w:t>
                        </w:r>
                        <w:proofErr w:type="spellEnd"/>
                        <w:r>
                          <w:t xml:space="preserve"> of </w:t>
                        </w:r>
                        <w:proofErr w:type="spellStart"/>
                        <w:r>
                          <w:t>options</w:t>
                        </w:r>
                        <w:proofErr w:type="spellEnd"/>
                        <w:r>
                          <w:t xml:space="preserve"> for all </w:t>
                        </w:r>
                        <w:proofErr w:type="spellStart"/>
                        <w:r>
                          <w:t>participants</w:t>
                        </w:r>
                        <w:proofErr w:type="spellEnd"/>
                        <w:r>
                          <w:t xml:space="preserve">: </w:t>
                        </w:r>
                      </w:p>
                      <w:p w:rsidR="00A11724" w:rsidRDefault="00A11724">
                        <w:r>
                          <w:br/>
                        </w:r>
                        <w:hyperlink r:id="rId17" w:history="1">
                          <w:r>
                            <w:rPr>
                              <w:rStyle w:val="readonnws"/>
                              <w:color w:val="0000FF"/>
                            </w:rPr>
                            <w:t>weiter …</w:t>
                          </w:r>
                        </w:hyperlink>
                        <w:r>
                          <w:t xml:space="preserve"> </w:t>
                        </w:r>
                      </w:p>
                    </w:tc>
                  </w:tr>
                </w:tbl>
                <w:p w:rsidR="00A11724" w:rsidRDefault="00A11724">
                  <w:r>
                    <w:br/>
                  </w:r>
                  <w:r>
                    <w:br/>
                    <w:t xml:space="preserve">  </w:t>
                  </w:r>
                </w:p>
                <w:p w:rsidR="00A11724" w:rsidRDefault="00A11724">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A11724" w:rsidRDefault="00A11724">
            <w:pPr>
              <w:jc w:val="center"/>
            </w:pPr>
          </w:p>
        </w:tc>
      </w:tr>
      <w:tr w:rsidR="00A11724" w:rsidTr="00A11724">
        <w:trPr>
          <w:trHeight w:val="384"/>
          <w:tblCellSpacing w:w="0" w:type="dxa"/>
          <w:jc w:val="center"/>
        </w:trPr>
        <w:tc>
          <w:tcPr>
            <w:tcW w:w="0" w:type="auto"/>
            <w:shd w:val="clear" w:color="auto" w:fill="00133A"/>
            <w:vAlign w:val="center"/>
            <w:hideMark/>
          </w:tcPr>
          <w:p w:rsidR="00A11724" w:rsidRDefault="00A11724">
            <w:pPr>
              <w:jc w:val="center"/>
              <w:rPr>
                <w:rFonts w:ascii="Calibri" w:hAnsi="Calibri" w:cs="Calibri"/>
                <w:color w:val="FFFFFF"/>
              </w:rPr>
            </w:pPr>
            <w:r>
              <w:rPr>
                <w:color w:val="FFFFFF"/>
              </w:rPr>
              <w:t>© 2008 Hamburg Liaison Office Shanghai</w:t>
            </w:r>
          </w:p>
        </w:tc>
      </w:tr>
    </w:tbl>
    <w:p w:rsidR="00A11724" w:rsidRDefault="00A11724" w:rsidP="00A11724">
      <w:pPr>
        <w:pStyle w:val="StandardWeb"/>
      </w:pPr>
      <w:hyperlink r:id="rId18" w:tgtFrame="_blank" w:history="1">
        <w:r>
          <w:rPr>
            <w:rStyle w:val="subscriptionlinknws"/>
            <w:color w:val="0000FF"/>
            <w:u w:val="single"/>
          </w:rPr>
          <w:t>Ändern Sie Ihre Abonnements</w:t>
        </w:r>
      </w:hyperlink>
      <w:r>
        <w:br/>
      </w:r>
      <w:hyperlink r:id="rId19" w:tgtFrame="_blank" w:history="1">
        <w:r>
          <w:rPr>
            <w:rStyle w:val="subscriptionlinknws"/>
            <w:color w:val="0000FF"/>
            <w:u w:val="single"/>
          </w:rPr>
          <w:t>Abmelden</w:t>
        </w:r>
      </w:hyperlink>
    </w:p>
    <w:p w:rsidR="00A11724" w:rsidRDefault="00A11724" w:rsidP="00A11724">
      <w:pPr>
        <w:rPr>
          <w:rStyle w:val="Hyperlink"/>
        </w:rPr>
      </w:pPr>
      <w:hyperlink r:id="rId20" w:tgtFrame="_blank" w:history="1">
        <w:r>
          <w:rPr>
            <w:color w:val="0000FF"/>
            <w:u w:val="single"/>
          </w:rPr>
          <w:br/>
        </w:r>
      </w:hyperlink>
    </w:p>
    <w:p w:rsidR="00A11724" w:rsidRDefault="00A11724" w:rsidP="00A11724">
      <w:pPr>
        <w:jc w:val="center"/>
        <w:rPr>
          <w:rStyle w:val="Hyperlink"/>
          <w:color w:val="auto"/>
          <w:u w:val="none"/>
        </w:rPr>
      </w:pPr>
      <w:hyperlink r:id="rId21"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A11724" w:rsidRDefault="00A11724" w:rsidP="00A11724"/>
    <w:p w:rsidR="00A11724" w:rsidRDefault="00A11724" w:rsidP="00A11724">
      <w:r>
        <w:rPr>
          <w:noProof/>
        </w:rPr>
        <w:drawing>
          <wp:inline distT="0" distB="0" distL="0" distR="0">
            <wp:extent cx="7620" cy="7620"/>
            <wp:effectExtent l="0" t="0" r="0" b="0"/>
            <wp:docPr id="1" name="Grafik 1" descr="http://www.hamburgshanghai.org/index.php?option=com_acajoom&amp;Itemid=999&amp;act=log&amp;listid=1&amp;mailingid=11&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mburgshanghai.org/index.php?option=com_acajoom&amp;Itemid=999&amp;act=log&amp;listid=1&amp;mailingid=11&amp;subscriber=196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11724" w:rsidRDefault="00A11724"/>
    <w:sectPr w:rsidR="00A117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24"/>
    <w:rsid w:val="0086085F"/>
    <w:rsid w:val="00A11724"/>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CAA6"/>
  <w15:chartTrackingRefBased/>
  <w15:docId w15:val="{AC269133-2CA7-4B82-B222-DBDAE52E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11724"/>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11724"/>
    <w:rPr>
      <w:color w:val="0000FF"/>
      <w:u w:val="single"/>
    </w:rPr>
  </w:style>
  <w:style w:type="paragraph" w:styleId="StandardWeb">
    <w:name w:val="Normal (Web)"/>
    <w:basedOn w:val="Standard"/>
    <w:uiPriority w:val="99"/>
    <w:unhideWhenUsed/>
    <w:rsid w:val="00A11724"/>
    <w:pPr>
      <w:spacing w:before="100" w:beforeAutospacing="1" w:after="100" w:afterAutospacing="1"/>
    </w:pPr>
    <w:rPr>
      <w:rFonts w:ascii="Calibri" w:hAnsi="Calibri" w:cs="Calibri"/>
    </w:rPr>
  </w:style>
  <w:style w:type="character" w:customStyle="1" w:styleId="readonnws">
    <w:name w:val="readon_nws"/>
    <w:basedOn w:val="Absatz-Standardschriftart"/>
    <w:rsid w:val="00A11724"/>
  </w:style>
  <w:style w:type="character" w:customStyle="1" w:styleId="subscriptionlinknws">
    <w:name w:val="subscriptionlink_nws"/>
    <w:basedOn w:val="Absatz-Standardschriftart"/>
    <w:rsid w:val="00A11724"/>
  </w:style>
  <w:style w:type="character" w:styleId="Fett">
    <w:name w:val="Strong"/>
    <w:basedOn w:val="Absatz-Standardschriftart"/>
    <w:uiPriority w:val="22"/>
    <w:qFormat/>
    <w:rsid w:val="00A11724"/>
    <w:rPr>
      <w:b/>
      <w:bCs/>
    </w:rPr>
  </w:style>
  <w:style w:type="character" w:styleId="NichtaufgelsteErwhnung">
    <w:name w:val="Unresolved Mention"/>
    <w:basedOn w:val="Absatz-Standardschriftart"/>
    <w:uiPriority w:val="99"/>
    <w:semiHidden/>
    <w:unhideWhenUsed/>
    <w:rsid w:val="00A11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content&amp;task=view&amp;id=94&amp;Itemid=34" TargetMode="External"/><Relationship Id="rId13" Type="http://schemas.openxmlformats.org/officeDocument/2006/relationships/hyperlink" Target="http://www.hamburgshanghai.org/index.php?option=com_content&amp;task=view&amp;id=99&amp;Itemid=34" TargetMode="External"/><Relationship Id="rId18" Type="http://schemas.openxmlformats.org/officeDocument/2006/relationships/hyperlink" Target="http://www.hamburgshanghai.org/index.php?option=com_acajoom&amp;Itemid=999&amp;act=change&amp;subscriber=1964&amp;cle=8e5c5b5d7692b4b57cf75b4c35745928&amp;listid=1" TargetMode="External"/><Relationship Id="rId3" Type="http://schemas.openxmlformats.org/officeDocument/2006/relationships/webSettings" Target="webSettings.xml"/><Relationship Id="rId21" Type="http://schemas.openxmlformats.org/officeDocument/2006/relationships/hyperlink" Target="http://www.ijoobi.com" TargetMode="External"/><Relationship Id="rId7" Type="http://schemas.openxmlformats.org/officeDocument/2006/relationships/hyperlink" Target="http://www.hamburgshanghai.org/index.php?option=com_content&amp;task=view&amp;id=93&amp;Itemid=34" TargetMode="External"/><Relationship Id="rId12" Type="http://schemas.openxmlformats.org/officeDocument/2006/relationships/hyperlink" Target="http://www.hamburgshanghai.org/index.php?option=com_content&amp;task=view&amp;id=98&amp;Itemid=34" TargetMode="External"/><Relationship Id="rId17" Type="http://schemas.openxmlformats.org/officeDocument/2006/relationships/hyperlink" Target="http://www.hamburgshanghai.org/index.php?option=com_content&amp;task=view&amp;id=103&amp;Itemid=34"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102&amp;Itemid=34" TargetMode="External"/><Relationship Id="rId20" Type="http://schemas.openxmlformats.org/officeDocument/2006/relationships/hyperlink" Target="http://www.ijoobi.com" TargetMode="External"/><Relationship Id="rId1" Type="http://schemas.openxmlformats.org/officeDocument/2006/relationships/styles" Target="styles.xml"/><Relationship Id="rId6" Type="http://schemas.openxmlformats.org/officeDocument/2006/relationships/hyperlink" Target="http://www.hamburgshanghai.org/index.php?option=com_content&amp;task=view&amp;id=92&amp;Itemid=34" TargetMode="External"/><Relationship Id="rId11" Type="http://schemas.openxmlformats.org/officeDocument/2006/relationships/hyperlink" Target="http://www.hamburgshanghai.org/index.php?option=com_content&amp;task=view&amp;id=97&amp;Itemid=34" TargetMode="External"/><Relationship Id="rId24" Type="http://schemas.openxmlformats.org/officeDocument/2006/relationships/theme" Target="theme/theme1.xml"/><Relationship Id="rId5" Type="http://schemas.openxmlformats.org/officeDocument/2006/relationships/hyperlink" Target="http://www.hamburgshanghai.org/index.php?option=com_content&amp;task=view&amp;id=91&amp;Itemid=34" TargetMode="External"/><Relationship Id="rId15" Type="http://schemas.openxmlformats.org/officeDocument/2006/relationships/hyperlink" Target="http://www.hamburgshanghai.org/index.php?option=com_content&amp;task=view&amp;id=101&amp;Itemid=34" TargetMode="External"/><Relationship Id="rId23" Type="http://schemas.openxmlformats.org/officeDocument/2006/relationships/fontTable" Target="fontTable.xml"/><Relationship Id="rId10" Type="http://schemas.openxmlformats.org/officeDocument/2006/relationships/hyperlink" Target="http://www.hamburgshanghai.org/index.php?option=com_content&amp;task=view&amp;id=96&amp;Itemid=34" TargetMode="External"/><Relationship Id="rId19" Type="http://schemas.openxmlformats.org/officeDocument/2006/relationships/hyperlink" Target="http://www.hamburgshanghai.org/index.php?option=com_acajoom&amp;Itemid=999&amp;act=unsubscribe&amp;subscriber=1964&amp;cle=8e5c5b5d7692b4b57cf75b4c35745928&amp;listid=1" TargetMode="External"/><Relationship Id="rId4" Type="http://schemas.openxmlformats.org/officeDocument/2006/relationships/hyperlink" Target="mailto:zhao.yue@sh.china.ahk.de" TargetMode="External"/><Relationship Id="rId9" Type="http://schemas.openxmlformats.org/officeDocument/2006/relationships/hyperlink" Target="http://www.hamburgshanghai.org/index.php?option=com_content&amp;task=view&amp;id=95&amp;Itemid=34" TargetMode="External"/><Relationship Id="rId14" Type="http://schemas.openxmlformats.org/officeDocument/2006/relationships/hyperlink" Target="http://www.hamburgshanghai.org/index.php?option=com_content&amp;task=view&amp;id=100&amp;Itemid=34" TargetMode="External"/><Relationship Id="rId22" Type="http://schemas.openxmlformats.org/officeDocument/2006/relationships/image" Target="http://www.hamburgshanghai.org/index.php?option=com_acajoom&amp;Itemid=999&amp;act=log&amp;listid=1&amp;mailingid=11&amp;subscriber=196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9681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2020-11-16T10:30:00Z</dcterms:created>
  <dcterms:modified xsi:type="dcterms:W3CDTF">2020-11-16T10:33:00Z</dcterms:modified>
</cp:coreProperties>
</file>