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7C8" w:rsidRDefault="00F9280A" w:rsidP="00CC02BE">
      <w:pPr>
        <w:rPr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3175</wp:posOffset>
            </wp:positionV>
            <wp:extent cx="1835150" cy="676275"/>
            <wp:effectExtent l="0" t="0" r="0" b="0"/>
            <wp:wrapTight wrapText="bothSides">
              <wp:wrapPolygon edited="0">
                <wp:start x="10090" y="0"/>
                <wp:lineTo x="8745" y="2434"/>
                <wp:lineTo x="7848" y="6693"/>
                <wp:lineTo x="8072" y="10952"/>
                <wp:lineTo x="224" y="17037"/>
                <wp:lineTo x="224" y="18862"/>
                <wp:lineTo x="8969" y="20687"/>
                <wp:lineTo x="14350" y="20687"/>
                <wp:lineTo x="15920" y="19470"/>
                <wp:lineTo x="15696" y="17645"/>
                <wp:lineTo x="13005" y="10952"/>
                <wp:lineTo x="13453" y="8518"/>
                <wp:lineTo x="12556" y="3042"/>
                <wp:lineTo x="11211" y="0"/>
                <wp:lineTo x="10090" y="0"/>
              </wp:wrapPolygon>
            </wp:wrapTight>
            <wp:docPr id="19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5001260</wp:posOffset>
            </wp:positionH>
            <wp:positionV relativeFrom="paragraph">
              <wp:posOffset>3175</wp:posOffset>
            </wp:positionV>
            <wp:extent cx="910590" cy="1076325"/>
            <wp:effectExtent l="0" t="0" r="3810" b="9525"/>
            <wp:wrapTight wrapText="bothSides">
              <wp:wrapPolygon edited="0">
                <wp:start x="9490" y="0"/>
                <wp:lineTo x="6326" y="0"/>
                <wp:lineTo x="4067" y="2294"/>
                <wp:lineTo x="3615" y="12234"/>
                <wp:lineTo x="0" y="16821"/>
                <wp:lineTo x="0" y="19115"/>
                <wp:lineTo x="1356" y="21409"/>
                <wp:lineTo x="19883" y="21409"/>
                <wp:lineTo x="21238" y="19115"/>
                <wp:lineTo x="21238" y="17204"/>
                <wp:lineTo x="17623" y="12234"/>
                <wp:lineTo x="17623" y="2676"/>
                <wp:lineTo x="15364" y="382"/>
                <wp:lineTo x="11749" y="0"/>
                <wp:lineTo x="9490" y="0"/>
              </wp:wrapPolygon>
            </wp:wrapTight>
            <wp:docPr id="18" name="Bild 2" descr="Rechtsstandort Hamburg e.V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Rechtsstandort Hamburg e.V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1915160</wp:posOffset>
                </wp:positionH>
                <wp:positionV relativeFrom="paragraph">
                  <wp:posOffset>-405130</wp:posOffset>
                </wp:positionV>
                <wp:extent cx="810895" cy="45720"/>
                <wp:effectExtent l="635" t="4445" r="0" b="0"/>
                <wp:wrapNone/>
                <wp:docPr id="17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10895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15B" w:rsidRDefault="00AA11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50.8pt;margin-top:-31.9pt;width:63.85pt;height:3.6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" stroked="f" strokeweight=".5pt">
                <v:textbox>
                  <w:txbxContent>
                    <w:p w:rsidR="00AA115B" w:rsidRDefault="00AA115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300990</wp:posOffset>
                </wp:positionV>
                <wp:extent cx="2657475" cy="1390650"/>
                <wp:effectExtent l="4445" t="0" r="0" b="381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15B" w:rsidRDefault="00AA115B" w:rsidP="00CC02B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A115B" w:rsidRPr="00245887" w:rsidRDefault="00AA115B" w:rsidP="00CC02BE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235.85pt;margin-top:23.7pt;width:209.25pt;height:109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" stroked="f">
                <v:textbox>
                  <w:txbxContent>
                    <w:p w:rsidR="00AA115B" w:rsidRDefault="00AA115B" w:rsidP="00CC02BE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A115B" w:rsidRPr="00245887" w:rsidRDefault="00AA115B" w:rsidP="00CC02BE">
                      <w:pPr>
                        <w:jc w:val="center"/>
                        <w:rPr>
                          <w:sz w:val="10"/>
                          <w:szCs w:val="1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37C8" w:rsidRDefault="009F37C8" w:rsidP="00CC02BE">
      <w:pPr>
        <w:rPr>
          <w:lang w:val="en-US"/>
        </w:rPr>
      </w:pPr>
    </w:p>
    <w:p w:rsidR="009F37C8" w:rsidRDefault="00F9280A" w:rsidP="00CC02B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-1463040</wp:posOffset>
                </wp:positionH>
                <wp:positionV relativeFrom="paragraph">
                  <wp:posOffset>144145</wp:posOffset>
                </wp:positionV>
                <wp:extent cx="1757045" cy="842645"/>
                <wp:effectExtent l="3810" t="1270" r="1270" b="3810"/>
                <wp:wrapTight wrapText="bothSides">
                  <wp:wrapPolygon edited="0">
                    <wp:start x="-117" y="0"/>
                    <wp:lineTo x="-117" y="21356"/>
                    <wp:lineTo x="21600" y="21356"/>
                    <wp:lineTo x="21600" y="0"/>
                    <wp:lineTo x="-117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15B" w:rsidRDefault="00AA115B" w:rsidP="00CC02B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A115B" w:rsidRPr="00CC02BE" w:rsidRDefault="00AA115B" w:rsidP="00CC02B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A115B" w:rsidRPr="00CC02BE" w:rsidRDefault="00AA115B" w:rsidP="00CC02B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02BE">
                              <w:rPr>
                                <w:sz w:val="20"/>
                                <w:szCs w:val="20"/>
                                <w:lang w:val="en-US"/>
                              </w:rPr>
                              <w:t>The Senate of the Free and Hanseatic City of Hamburg</w:t>
                            </w:r>
                          </w:p>
                          <w:p w:rsidR="00AA115B" w:rsidRPr="001908C3" w:rsidRDefault="00AA115B" w:rsidP="00CC02B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15.2pt;margin-top:11.35pt;width:138.35pt;height:66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UfgQ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" stroked="f">
                <v:textbox>
                  <w:txbxContent>
                    <w:p w:rsidR="00AA115B" w:rsidRDefault="00AA115B" w:rsidP="00CC02BE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A115B" w:rsidRPr="00CC02BE" w:rsidRDefault="00AA115B" w:rsidP="00CC02BE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AA115B" w:rsidRPr="00CC02BE" w:rsidRDefault="00AA115B" w:rsidP="00CC02BE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C02BE">
                        <w:rPr>
                          <w:sz w:val="20"/>
                          <w:szCs w:val="20"/>
                          <w:lang w:val="en-US"/>
                        </w:rPr>
                        <w:t>The Senate of the Free and Hanseatic City of Hamburg</w:t>
                      </w:r>
                    </w:p>
                    <w:p w:rsidR="00AA115B" w:rsidRPr="001908C3" w:rsidRDefault="00AA115B" w:rsidP="00CC02B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F37C8" w:rsidRDefault="009F37C8" w:rsidP="00D22B63">
      <w:pPr>
        <w:jc w:val="center"/>
      </w:pPr>
    </w:p>
    <w:p w:rsidR="009F37C8" w:rsidRDefault="009F37C8" w:rsidP="00D22B63">
      <w:pPr>
        <w:jc w:val="center"/>
        <w:rPr>
          <w:b/>
          <w:bCs/>
          <w:sz w:val="32"/>
          <w:szCs w:val="32"/>
          <w:lang w:val="en-US"/>
        </w:rPr>
      </w:pPr>
    </w:p>
    <w:p w:rsidR="009F37C8" w:rsidRDefault="009F37C8" w:rsidP="00D22B63">
      <w:pPr>
        <w:jc w:val="center"/>
        <w:rPr>
          <w:b/>
          <w:bCs/>
          <w:sz w:val="32"/>
          <w:szCs w:val="32"/>
          <w:lang w:val="en-US"/>
        </w:rPr>
      </w:pPr>
    </w:p>
    <w:p w:rsidR="009F37C8" w:rsidRDefault="009F37C8" w:rsidP="00D22B63">
      <w:pPr>
        <w:jc w:val="center"/>
        <w:rPr>
          <w:noProof/>
          <w:color w:val="1111CC"/>
          <w:sz w:val="20"/>
          <w:szCs w:val="20"/>
          <w:lang w:eastAsia="zh-CN"/>
        </w:rPr>
      </w:pPr>
    </w:p>
    <w:p w:rsidR="009F37C8" w:rsidRDefault="009F37C8" w:rsidP="00D22B63">
      <w:pPr>
        <w:jc w:val="center"/>
        <w:rPr>
          <w:b/>
          <w:bCs/>
          <w:color w:val="808080"/>
          <w:sz w:val="32"/>
          <w:szCs w:val="32"/>
          <w:lang w:val="en-US"/>
        </w:rPr>
      </w:pPr>
    </w:p>
    <w:p w:rsidR="009F37C8" w:rsidRDefault="009F37C8" w:rsidP="00D22B63">
      <w:pPr>
        <w:jc w:val="center"/>
        <w:rPr>
          <w:b/>
          <w:bCs/>
          <w:color w:val="808080"/>
          <w:sz w:val="32"/>
          <w:szCs w:val="32"/>
          <w:lang w:val="en-US"/>
        </w:rPr>
      </w:pPr>
    </w:p>
    <w:p w:rsidR="009F37C8" w:rsidRPr="00A45A49" w:rsidRDefault="009F37C8" w:rsidP="002A1910">
      <w:pPr>
        <w:jc w:val="center"/>
        <w:rPr>
          <w:b/>
          <w:bCs/>
          <w:color w:val="808080"/>
          <w:sz w:val="48"/>
          <w:szCs w:val="48"/>
          <w:lang w:val="en-US"/>
        </w:rPr>
      </w:pPr>
      <w:r w:rsidRPr="00A45A49">
        <w:rPr>
          <w:b/>
          <w:bCs/>
          <w:color w:val="808080"/>
          <w:sz w:val="48"/>
          <w:szCs w:val="48"/>
          <w:lang w:val="en-US"/>
        </w:rPr>
        <w:t>Shanghai DiaLAWgue</w:t>
      </w:r>
    </w:p>
    <w:p w:rsidR="009F37C8" w:rsidRDefault="009F37C8" w:rsidP="00D22B63">
      <w:pPr>
        <w:jc w:val="center"/>
        <w:rPr>
          <w:b/>
          <w:bCs/>
          <w:sz w:val="32"/>
          <w:szCs w:val="32"/>
          <w:lang w:val="en-US"/>
        </w:rPr>
      </w:pPr>
    </w:p>
    <w:p w:rsidR="009F37C8" w:rsidRDefault="009F37C8" w:rsidP="00D22B63">
      <w:pPr>
        <w:jc w:val="center"/>
        <w:rPr>
          <w:b/>
          <w:bCs/>
          <w:sz w:val="32"/>
          <w:szCs w:val="32"/>
          <w:lang w:val="en-US"/>
        </w:rPr>
      </w:pPr>
    </w:p>
    <w:p w:rsidR="009F37C8" w:rsidRDefault="009F37C8" w:rsidP="00D22B63">
      <w:pPr>
        <w:jc w:val="center"/>
        <w:rPr>
          <w:b/>
          <w:bCs/>
          <w:sz w:val="44"/>
          <w:szCs w:val="44"/>
          <w:lang w:val="en-US"/>
        </w:rPr>
      </w:pPr>
      <w:r w:rsidRPr="00D22B63">
        <w:rPr>
          <w:b/>
          <w:bCs/>
          <w:sz w:val="44"/>
          <w:szCs w:val="44"/>
          <w:lang w:val="en-US"/>
        </w:rPr>
        <w:t xml:space="preserve">Building Legal Bridges </w:t>
      </w:r>
    </w:p>
    <w:p w:rsidR="009F37C8" w:rsidRDefault="009F37C8" w:rsidP="00D22B63">
      <w:pPr>
        <w:jc w:val="center"/>
        <w:rPr>
          <w:b/>
          <w:bCs/>
          <w:sz w:val="44"/>
          <w:szCs w:val="44"/>
          <w:lang w:val="en-US"/>
        </w:rPr>
      </w:pPr>
      <w:r w:rsidRPr="00D22B63">
        <w:rPr>
          <w:b/>
          <w:bCs/>
          <w:sz w:val="44"/>
          <w:szCs w:val="44"/>
          <w:lang w:val="en-US"/>
        </w:rPr>
        <w:t xml:space="preserve">for </w:t>
      </w:r>
    </w:p>
    <w:p w:rsidR="009F37C8" w:rsidRPr="00D22B63" w:rsidRDefault="009F37C8" w:rsidP="00D22B63">
      <w:pPr>
        <w:jc w:val="center"/>
        <w:rPr>
          <w:b/>
          <w:bCs/>
          <w:sz w:val="44"/>
          <w:szCs w:val="44"/>
          <w:lang w:val="en-US"/>
        </w:rPr>
      </w:pPr>
      <w:r w:rsidRPr="00D22B63">
        <w:rPr>
          <w:b/>
          <w:bCs/>
          <w:sz w:val="44"/>
          <w:szCs w:val="44"/>
          <w:lang w:val="en-US"/>
        </w:rPr>
        <w:t>Chinese-European Business</w:t>
      </w:r>
    </w:p>
    <w:p w:rsidR="009F37C8" w:rsidRDefault="009F37C8" w:rsidP="00D22B63">
      <w:pPr>
        <w:jc w:val="center"/>
        <w:rPr>
          <w:lang w:val="en-US"/>
        </w:rPr>
      </w:pPr>
    </w:p>
    <w:p w:rsidR="009F37C8" w:rsidRDefault="009F37C8" w:rsidP="00D22B63">
      <w:pPr>
        <w:jc w:val="center"/>
        <w:rPr>
          <w:sz w:val="28"/>
          <w:szCs w:val="28"/>
          <w:lang w:val="en-US"/>
        </w:rPr>
      </w:pPr>
    </w:p>
    <w:p w:rsidR="009F37C8" w:rsidRDefault="009F37C8" w:rsidP="00D22B63">
      <w:pPr>
        <w:jc w:val="center"/>
        <w:rPr>
          <w:sz w:val="28"/>
          <w:szCs w:val="28"/>
          <w:lang w:val="en-US"/>
        </w:rPr>
      </w:pPr>
    </w:p>
    <w:p w:rsidR="009F37C8" w:rsidRDefault="009F37C8" w:rsidP="00D22B63">
      <w:pPr>
        <w:jc w:val="center"/>
        <w:rPr>
          <w:sz w:val="28"/>
          <w:szCs w:val="28"/>
          <w:lang w:val="en-US"/>
        </w:rPr>
      </w:pPr>
    </w:p>
    <w:p w:rsidR="009F37C8" w:rsidRDefault="009F37C8" w:rsidP="00D22B63">
      <w:pPr>
        <w:jc w:val="center"/>
        <w:rPr>
          <w:sz w:val="28"/>
          <w:szCs w:val="28"/>
          <w:lang w:val="en-US"/>
        </w:rPr>
      </w:pPr>
    </w:p>
    <w:p w:rsidR="009F37C8" w:rsidRDefault="009F37C8" w:rsidP="00D22B63">
      <w:pPr>
        <w:jc w:val="center"/>
        <w:rPr>
          <w:sz w:val="28"/>
          <w:szCs w:val="28"/>
          <w:lang w:val="en-US"/>
        </w:rPr>
      </w:pPr>
    </w:p>
    <w:p w:rsidR="009F37C8" w:rsidRDefault="009F37C8" w:rsidP="00D22B63">
      <w:pPr>
        <w:jc w:val="center"/>
        <w:rPr>
          <w:sz w:val="28"/>
          <w:szCs w:val="28"/>
          <w:lang w:val="en-US"/>
        </w:rPr>
      </w:pPr>
    </w:p>
    <w:p w:rsidR="009F37C8" w:rsidRPr="00D22B63" w:rsidRDefault="009F37C8" w:rsidP="00D22B63">
      <w:pPr>
        <w:jc w:val="center"/>
        <w:rPr>
          <w:sz w:val="36"/>
          <w:szCs w:val="36"/>
          <w:lang w:val="en-US"/>
        </w:rPr>
      </w:pPr>
      <w:r w:rsidRPr="00D22B63">
        <w:rPr>
          <w:sz w:val="36"/>
          <w:szCs w:val="36"/>
          <w:lang w:val="en-US"/>
        </w:rPr>
        <w:t>- The Hamburg Perspective –</w:t>
      </w:r>
    </w:p>
    <w:p w:rsidR="009F37C8" w:rsidRDefault="009F37C8" w:rsidP="00D22B63">
      <w:pPr>
        <w:jc w:val="center"/>
        <w:rPr>
          <w:lang w:val="en-US"/>
        </w:rPr>
      </w:pPr>
    </w:p>
    <w:p w:rsidR="009F37C8" w:rsidRDefault="009F37C8" w:rsidP="00D22B63">
      <w:pPr>
        <w:jc w:val="center"/>
        <w:rPr>
          <w:lang w:val="en-US"/>
        </w:rPr>
      </w:pPr>
    </w:p>
    <w:p w:rsidR="009F37C8" w:rsidRDefault="009F37C8" w:rsidP="00CC02BE">
      <w:pPr>
        <w:rPr>
          <w:lang w:val="en-US"/>
        </w:rPr>
      </w:pPr>
    </w:p>
    <w:p w:rsidR="009F37C8" w:rsidRDefault="009F37C8" w:rsidP="00E06CC6">
      <w:pPr>
        <w:rPr>
          <w:lang w:val="en-US"/>
        </w:rPr>
      </w:pPr>
    </w:p>
    <w:p w:rsidR="009F37C8" w:rsidRPr="00D22B63" w:rsidRDefault="009F37C8" w:rsidP="00D22B63">
      <w:pPr>
        <w:jc w:val="center"/>
        <w:rPr>
          <w:sz w:val="28"/>
          <w:szCs w:val="28"/>
          <w:lang w:val="en-US"/>
        </w:rPr>
      </w:pPr>
    </w:p>
    <w:p w:rsidR="009F37C8" w:rsidRPr="00D22B63" w:rsidRDefault="009F37C8" w:rsidP="00D22B63">
      <w:pPr>
        <w:jc w:val="center"/>
        <w:rPr>
          <w:sz w:val="36"/>
          <w:szCs w:val="36"/>
          <w:lang w:val="en-US"/>
        </w:rPr>
      </w:pPr>
      <w:r w:rsidRPr="00D22B63">
        <w:rPr>
          <w:sz w:val="36"/>
          <w:szCs w:val="36"/>
          <w:lang w:val="en-US"/>
        </w:rPr>
        <w:t>CONSULTATION</w:t>
      </w:r>
      <w:r>
        <w:rPr>
          <w:sz w:val="36"/>
          <w:szCs w:val="36"/>
          <w:lang w:val="en-US"/>
        </w:rPr>
        <w:t xml:space="preserve"> AND CONTRACTING</w:t>
      </w:r>
    </w:p>
    <w:p w:rsidR="009F37C8" w:rsidRPr="00D22B63" w:rsidRDefault="009F37C8" w:rsidP="00D22B63">
      <w:pPr>
        <w:jc w:val="center"/>
        <w:rPr>
          <w:sz w:val="36"/>
          <w:szCs w:val="36"/>
          <w:lang w:val="en-US"/>
        </w:rPr>
      </w:pPr>
    </w:p>
    <w:p w:rsidR="009F37C8" w:rsidRPr="008813CB" w:rsidRDefault="009F37C8" w:rsidP="00D22B63">
      <w:pPr>
        <w:jc w:val="center"/>
        <w:rPr>
          <w:sz w:val="36"/>
          <w:szCs w:val="36"/>
          <w:lang w:val="en-US"/>
        </w:rPr>
      </w:pPr>
      <w:r w:rsidRPr="008813CB">
        <w:rPr>
          <w:sz w:val="36"/>
          <w:szCs w:val="36"/>
          <w:lang w:val="en-US"/>
        </w:rPr>
        <w:t>ARBITRATION</w:t>
      </w:r>
    </w:p>
    <w:p w:rsidR="009F37C8" w:rsidRPr="00D22B63" w:rsidRDefault="009F37C8" w:rsidP="00D22B63">
      <w:pPr>
        <w:jc w:val="center"/>
        <w:rPr>
          <w:b/>
          <w:bCs/>
          <w:sz w:val="36"/>
          <w:szCs w:val="36"/>
          <w:lang w:val="en-US"/>
        </w:rPr>
      </w:pPr>
    </w:p>
    <w:p w:rsidR="009F37C8" w:rsidRDefault="009F37C8" w:rsidP="00D22B63">
      <w:pPr>
        <w:jc w:val="center"/>
        <w:rPr>
          <w:sz w:val="36"/>
          <w:szCs w:val="36"/>
          <w:lang w:val="en-US"/>
        </w:rPr>
      </w:pPr>
      <w:r w:rsidRPr="00D22B63">
        <w:rPr>
          <w:sz w:val="36"/>
          <w:szCs w:val="36"/>
          <w:lang w:val="en-US"/>
        </w:rPr>
        <w:t>EDUCATION</w:t>
      </w:r>
    </w:p>
    <w:p w:rsidR="009F37C8" w:rsidRPr="00E06CC6" w:rsidRDefault="009F37C8" w:rsidP="00E06CC6">
      <w:pPr>
        <w:rPr>
          <w:sz w:val="36"/>
          <w:szCs w:val="36"/>
          <w:lang w:val="en-US"/>
        </w:rPr>
      </w:pPr>
    </w:p>
    <w:p w:rsidR="009F37C8" w:rsidRDefault="009F37C8" w:rsidP="008813CB">
      <w:pPr>
        <w:jc w:val="center"/>
        <w:rPr>
          <w:sz w:val="36"/>
          <w:szCs w:val="36"/>
          <w:lang w:val="en-US"/>
        </w:rPr>
      </w:pPr>
    </w:p>
    <w:p w:rsidR="009F37C8" w:rsidRPr="00CC02BE" w:rsidRDefault="009F37C8" w:rsidP="00E06CC6">
      <w:pPr>
        <w:jc w:val="center"/>
        <w:rPr>
          <w:sz w:val="28"/>
          <w:szCs w:val="28"/>
          <w:lang w:val="en-US"/>
        </w:rPr>
      </w:pPr>
      <w:r w:rsidRPr="00CC02BE">
        <w:rPr>
          <w:sz w:val="28"/>
          <w:szCs w:val="28"/>
          <w:lang w:val="en-US"/>
        </w:rPr>
        <w:t>11</w:t>
      </w:r>
      <w:r w:rsidRPr="00CC02BE">
        <w:rPr>
          <w:sz w:val="28"/>
          <w:szCs w:val="28"/>
          <w:vertAlign w:val="superscript"/>
          <w:lang w:val="en-US"/>
        </w:rPr>
        <w:t>th</w:t>
      </w:r>
      <w:r w:rsidRPr="00CC02BE">
        <w:rPr>
          <w:sz w:val="28"/>
          <w:szCs w:val="28"/>
          <w:lang w:val="en-US"/>
        </w:rPr>
        <w:t xml:space="preserve">  to 12</w:t>
      </w:r>
      <w:r w:rsidRPr="00CC02BE">
        <w:rPr>
          <w:sz w:val="28"/>
          <w:szCs w:val="28"/>
          <w:vertAlign w:val="superscript"/>
          <w:lang w:val="en-US"/>
        </w:rPr>
        <w:t>th</w:t>
      </w:r>
      <w:r w:rsidRPr="00CC02BE">
        <w:rPr>
          <w:sz w:val="28"/>
          <w:szCs w:val="28"/>
          <w:lang w:val="en-US"/>
        </w:rPr>
        <w:t xml:space="preserve"> November 2015</w:t>
      </w:r>
    </w:p>
    <w:p w:rsidR="009F37C8" w:rsidRPr="00CC02BE" w:rsidRDefault="009F37C8" w:rsidP="00E06CC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Shanghai, </w:t>
      </w:r>
      <w:r w:rsidRPr="00CC02BE">
        <w:rPr>
          <w:sz w:val="28"/>
          <w:szCs w:val="28"/>
          <w:lang w:val="en-US"/>
        </w:rPr>
        <w:t xml:space="preserve">Fairmont Peace Hotel, </w:t>
      </w:r>
    </w:p>
    <w:p w:rsidR="009F37C8" w:rsidRPr="00CC02BE" w:rsidRDefault="009F37C8" w:rsidP="00E06CC6">
      <w:pPr>
        <w:jc w:val="center"/>
        <w:rPr>
          <w:sz w:val="28"/>
          <w:szCs w:val="28"/>
          <w:lang w:val="en-US"/>
        </w:rPr>
      </w:pPr>
      <w:r w:rsidRPr="00CC02BE">
        <w:rPr>
          <w:sz w:val="28"/>
          <w:szCs w:val="28"/>
          <w:lang w:val="en-US"/>
        </w:rPr>
        <w:t>Room No. 20, East Nanjing Road, Shanghai, China</w:t>
      </w:r>
    </w:p>
    <w:p w:rsidR="009F37C8" w:rsidRPr="00E06CC6" w:rsidRDefault="009F37C8" w:rsidP="008813CB">
      <w:pPr>
        <w:jc w:val="center"/>
        <w:rPr>
          <w:b/>
          <w:bCs/>
          <w:sz w:val="32"/>
          <w:szCs w:val="32"/>
          <w:lang w:val="en-US"/>
        </w:rPr>
      </w:pPr>
      <w:r w:rsidRPr="00E06CC6">
        <w:rPr>
          <w:sz w:val="36"/>
          <w:szCs w:val="36"/>
          <w:lang w:val="en-US"/>
        </w:rPr>
        <w:br w:type="page"/>
      </w:r>
      <w:r w:rsidRPr="00E06CC6">
        <w:rPr>
          <w:b/>
          <w:bCs/>
          <w:sz w:val="32"/>
          <w:szCs w:val="32"/>
          <w:lang w:val="en-US"/>
        </w:rPr>
        <w:lastRenderedPageBreak/>
        <w:t xml:space="preserve"> Consultation and Contracting</w:t>
      </w:r>
    </w:p>
    <w:p w:rsidR="009F37C8" w:rsidRPr="00E06CC6" w:rsidRDefault="009F37C8" w:rsidP="007C225D">
      <w:pPr>
        <w:jc w:val="center"/>
        <w:rPr>
          <w:b/>
          <w:bCs/>
          <w:sz w:val="26"/>
          <w:szCs w:val="26"/>
          <w:lang w:val="en-US"/>
        </w:rPr>
      </w:pPr>
      <w:r w:rsidRPr="00E06CC6">
        <w:rPr>
          <w:b/>
          <w:bCs/>
          <w:sz w:val="26"/>
          <w:szCs w:val="26"/>
          <w:lang w:val="en-US"/>
        </w:rPr>
        <w:t>11 November 2015</w:t>
      </w:r>
    </w:p>
    <w:p w:rsidR="009F37C8" w:rsidRPr="00A1140F" w:rsidRDefault="009F37C8">
      <w:pPr>
        <w:rPr>
          <w:b/>
          <w:bCs/>
          <w:sz w:val="36"/>
          <w:szCs w:val="36"/>
          <w:lang w:val="en-US"/>
        </w:rPr>
      </w:pPr>
    </w:p>
    <w:p w:rsidR="009F37C8" w:rsidRPr="00E06CC6" w:rsidRDefault="009F37C8" w:rsidP="007C225D">
      <w:pPr>
        <w:rPr>
          <w:lang w:val="en-US"/>
        </w:rPr>
      </w:pPr>
      <w:r w:rsidRPr="00E06CC6">
        <w:rPr>
          <w:b/>
          <w:bCs/>
          <w:lang w:val="en-US"/>
        </w:rPr>
        <w:t>13:30</w:t>
      </w:r>
      <w:r w:rsidRPr="00E06CC6">
        <w:rPr>
          <w:b/>
          <w:bCs/>
          <w:lang w:val="en-US"/>
        </w:rPr>
        <w:tab/>
      </w:r>
      <w:r w:rsidRPr="00E06CC6">
        <w:rPr>
          <w:b/>
          <w:bCs/>
          <w:lang w:val="en-US"/>
        </w:rPr>
        <w:tab/>
      </w:r>
      <w:r w:rsidRPr="00E06CC6">
        <w:rPr>
          <w:lang w:val="en-US"/>
        </w:rPr>
        <w:t>Registration and Coffee</w:t>
      </w:r>
    </w:p>
    <w:p w:rsidR="009F37C8" w:rsidRPr="00E06CC6" w:rsidRDefault="009F37C8" w:rsidP="00604957">
      <w:pPr>
        <w:ind w:left="1416" w:hanging="1416"/>
        <w:jc w:val="both"/>
        <w:rPr>
          <w:b/>
          <w:bCs/>
          <w:lang w:val="en-US"/>
        </w:rPr>
      </w:pPr>
    </w:p>
    <w:p w:rsidR="009F37C8" w:rsidRPr="00E06CC6" w:rsidRDefault="009F37C8" w:rsidP="00604957">
      <w:pPr>
        <w:ind w:left="1416" w:hanging="1416"/>
        <w:jc w:val="both"/>
        <w:rPr>
          <w:b/>
          <w:bCs/>
          <w:lang w:val="en-US"/>
        </w:rPr>
      </w:pPr>
    </w:p>
    <w:p w:rsidR="009F37C8" w:rsidRPr="00E06CC6" w:rsidRDefault="009F37C8" w:rsidP="00604957">
      <w:pPr>
        <w:ind w:left="1416" w:hanging="1416"/>
        <w:jc w:val="both"/>
        <w:rPr>
          <w:lang w:val="en-US"/>
        </w:rPr>
      </w:pPr>
      <w:r w:rsidRPr="00E06CC6">
        <w:rPr>
          <w:b/>
          <w:bCs/>
          <w:lang w:val="en-US"/>
        </w:rPr>
        <w:t xml:space="preserve">Moderator: </w:t>
      </w:r>
      <w:r w:rsidRPr="00E06CC6">
        <w:rPr>
          <w:b/>
          <w:bCs/>
          <w:lang w:val="en-US"/>
        </w:rPr>
        <w:tab/>
        <w:t>Otmar Kury</w:t>
      </w:r>
      <w:r w:rsidRPr="00E06CC6">
        <w:rPr>
          <w:lang w:val="en-US"/>
        </w:rPr>
        <w:t xml:space="preserve">, President of the Hanseatic Bar Organisation, Hamburg </w:t>
      </w:r>
    </w:p>
    <w:p w:rsidR="009F37C8" w:rsidRPr="00E06CC6" w:rsidRDefault="009F37C8" w:rsidP="004105D1">
      <w:pPr>
        <w:jc w:val="both"/>
        <w:rPr>
          <w:lang w:val="en-US"/>
        </w:rPr>
      </w:pPr>
    </w:p>
    <w:p w:rsidR="009F37C8" w:rsidRPr="00E06CC6" w:rsidRDefault="009F37C8" w:rsidP="000F1839">
      <w:pPr>
        <w:spacing w:line="276" w:lineRule="auto"/>
        <w:jc w:val="both"/>
        <w:rPr>
          <w:lang w:val="en-US"/>
        </w:rPr>
      </w:pPr>
      <w:r w:rsidRPr="00E06CC6">
        <w:rPr>
          <w:b/>
          <w:bCs/>
          <w:lang w:val="en-US"/>
        </w:rPr>
        <w:t>14:00</w:t>
      </w:r>
      <w:r w:rsidRPr="00E06CC6">
        <w:rPr>
          <w:lang w:val="en-US"/>
        </w:rPr>
        <w:tab/>
      </w:r>
      <w:r w:rsidRPr="00E06CC6">
        <w:rPr>
          <w:lang w:val="en-US"/>
        </w:rPr>
        <w:tab/>
      </w:r>
      <w:r w:rsidRPr="00E06CC6">
        <w:rPr>
          <w:b/>
          <w:bCs/>
          <w:lang w:val="en-US"/>
        </w:rPr>
        <w:t>Stefan Herms</w:t>
      </w:r>
      <w:r w:rsidRPr="00E06CC6">
        <w:rPr>
          <w:lang w:val="en-US"/>
        </w:rPr>
        <w:t xml:space="preserve">, Director General, International and European Relations, </w:t>
      </w:r>
    </w:p>
    <w:p w:rsidR="009F37C8" w:rsidRPr="00E06CC6" w:rsidRDefault="009F37C8" w:rsidP="008A2130">
      <w:pPr>
        <w:pStyle w:val="Listenabsatz"/>
        <w:spacing w:line="276" w:lineRule="auto"/>
        <w:ind w:left="1068" w:firstLine="348"/>
        <w:jc w:val="both"/>
        <w:rPr>
          <w:lang w:val="en-US"/>
        </w:rPr>
      </w:pPr>
      <w:r w:rsidRPr="00E06CC6">
        <w:rPr>
          <w:lang w:val="en-US"/>
        </w:rPr>
        <w:t>Free and Hanseatic City of Hamburg</w:t>
      </w:r>
    </w:p>
    <w:p w:rsidR="009F37C8" w:rsidRPr="00E06CC6" w:rsidRDefault="009F37C8" w:rsidP="00E06CC6">
      <w:pPr>
        <w:jc w:val="both"/>
        <w:rPr>
          <w:lang w:val="en-US"/>
        </w:rPr>
      </w:pPr>
    </w:p>
    <w:p w:rsidR="009F37C8" w:rsidRPr="00E06CC6" w:rsidRDefault="009F37C8" w:rsidP="004105D1">
      <w:pPr>
        <w:ind w:left="1418" w:hanging="1418"/>
        <w:jc w:val="both"/>
        <w:rPr>
          <w:lang w:val="en-US"/>
        </w:rPr>
      </w:pPr>
      <w:r w:rsidRPr="00E06CC6">
        <w:rPr>
          <w:b/>
          <w:bCs/>
          <w:lang w:val="en-US"/>
        </w:rPr>
        <w:tab/>
        <w:t xml:space="preserve">Friedrich-Joachim Mehmel, </w:t>
      </w:r>
      <w:r w:rsidRPr="00E06CC6">
        <w:rPr>
          <w:lang w:val="en-US"/>
        </w:rPr>
        <w:t xml:space="preserve">Chairman Rechtsstandort Hamburg e.V. and President of the Higher Administrative Court, Hamburg </w:t>
      </w:r>
    </w:p>
    <w:p w:rsidR="009F37C8" w:rsidRPr="00E06CC6" w:rsidRDefault="009F37C8" w:rsidP="004105D1">
      <w:pPr>
        <w:ind w:left="1418" w:hanging="2"/>
        <w:jc w:val="both"/>
        <w:rPr>
          <w:i/>
          <w:iCs/>
          <w:lang w:val="en-US"/>
        </w:rPr>
      </w:pPr>
    </w:p>
    <w:p w:rsidR="009F37C8" w:rsidRPr="00E06CC6" w:rsidRDefault="009F37C8" w:rsidP="004105D1">
      <w:pPr>
        <w:ind w:left="1418" w:hanging="2"/>
        <w:jc w:val="both"/>
        <w:rPr>
          <w:i/>
          <w:iCs/>
          <w:lang w:val="en-US"/>
        </w:rPr>
      </w:pPr>
      <w:r w:rsidRPr="00E06CC6">
        <w:rPr>
          <w:i/>
          <w:iCs/>
          <w:lang w:val="en-US"/>
        </w:rPr>
        <w:t>- Welcome -</w:t>
      </w:r>
    </w:p>
    <w:p w:rsidR="009F37C8" w:rsidRPr="00E06CC6" w:rsidRDefault="009F37C8" w:rsidP="004105D1">
      <w:pPr>
        <w:ind w:left="1418" w:hanging="1418"/>
        <w:jc w:val="both"/>
        <w:rPr>
          <w:lang w:val="en-US"/>
        </w:rPr>
      </w:pPr>
    </w:p>
    <w:p w:rsidR="009F37C8" w:rsidRPr="00E06CC6" w:rsidRDefault="009F37C8" w:rsidP="004105D1">
      <w:pPr>
        <w:ind w:left="1418" w:hanging="1418"/>
        <w:jc w:val="both"/>
        <w:rPr>
          <w:lang w:val="en-US"/>
        </w:rPr>
      </w:pPr>
    </w:p>
    <w:p w:rsidR="009F37C8" w:rsidRPr="00E06CC6" w:rsidRDefault="009F37C8" w:rsidP="004105D1">
      <w:pPr>
        <w:ind w:left="1418" w:hanging="1418"/>
        <w:jc w:val="both"/>
        <w:rPr>
          <w:lang w:val="en-US"/>
        </w:rPr>
      </w:pPr>
      <w:r w:rsidRPr="00E06CC6">
        <w:rPr>
          <w:b/>
          <w:bCs/>
          <w:lang w:val="en-US"/>
        </w:rPr>
        <w:t>14:20</w:t>
      </w:r>
      <w:r w:rsidRPr="00E06CC6">
        <w:rPr>
          <w:lang w:val="en-US"/>
        </w:rPr>
        <w:tab/>
      </w:r>
      <w:r w:rsidRPr="00E06CC6">
        <w:rPr>
          <w:b/>
          <w:bCs/>
          <w:lang w:val="en-US"/>
        </w:rPr>
        <w:t>Axel Neelmeier</w:t>
      </w:r>
      <w:r w:rsidRPr="00E06CC6">
        <w:rPr>
          <w:lang w:val="en-US"/>
        </w:rPr>
        <w:t>, Schulz Noack Bärwinkel Lawyers and Partners, Hamburg</w:t>
      </w:r>
    </w:p>
    <w:p w:rsidR="009F37C8" w:rsidRPr="00E06CC6" w:rsidRDefault="009F37C8" w:rsidP="008B4BDD">
      <w:pPr>
        <w:jc w:val="both"/>
        <w:rPr>
          <w:lang w:val="en-US"/>
        </w:rPr>
      </w:pPr>
    </w:p>
    <w:p w:rsidR="009F37C8" w:rsidRPr="00E06CC6" w:rsidRDefault="009F37C8" w:rsidP="008B4BDD">
      <w:pPr>
        <w:ind w:left="708" w:firstLine="708"/>
        <w:jc w:val="both"/>
        <w:rPr>
          <w:i/>
          <w:iCs/>
          <w:lang w:val="en-US"/>
        </w:rPr>
      </w:pPr>
      <w:r w:rsidRPr="00E06CC6">
        <w:rPr>
          <w:i/>
          <w:iCs/>
          <w:lang w:val="en-US"/>
        </w:rPr>
        <w:t xml:space="preserve">- Challenges </w:t>
      </w:r>
      <w:r w:rsidR="00AA115B">
        <w:rPr>
          <w:i/>
          <w:iCs/>
          <w:lang w:val="en-US"/>
        </w:rPr>
        <w:t>for</w:t>
      </w:r>
      <w:r w:rsidRPr="00E06CC6">
        <w:rPr>
          <w:i/>
          <w:iCs/>
          <w:lang w:val="en-US"/>
        </w:rPr>
        <w:t xml:space="preserve"> Chinese Corporate Acquisition</w:t>
      </w:r>
      <w:r w:rsidR="00AA115B">
        <w:rPr>
          <w:i/>
          <w:iCs/>
          <w:lang w:val="en-US"/>
        </w:rPr>
        <w:t>s</w:t>
      </w:r>
      <w:r w:rsidRPr="00E06CC6">
        <w:rPr>
          <w:i/>
          <w:iCs/>
          <w:lang w:val="en-US"/>
        </w:rPr>
        <w:t xml:space="preserve"> in Germany –</w:t>
      </w:r>
    </w:p>
    <w:p w:rsidR="009F37C8" w:rsidRPr="00E06CC6" w:rsidRDefault="009F37C8" w:rsidP="00182E17">
      <w:pPr>
        <w:jc w:val="both"/>
        <w:rPr>
          <w:lang w:val="en-US"/>
        </w:rPr>
      </w:pPr>
    </w:p>
    <w:p w:rsidR="009F37C8" w:rsidRPr="00E06CC6" w:rsidRDefault="009F37C8" w:rsidP="00182E17">
      <w:pPr>
        <w:ind w:left="1410" w:hanging="1410"/>
        <w:jc w:val="both"/>
        <w:rPr>
          <w:b/>
          <w:bCs/>
          <w:lang w:val="en-US"/>
        </w:rPr>
      </w:pPr>
    </w:p>
    <w:p w:rsidR="009F37C8" w:rsidRPr="00E06CC6" w:rsidRDefault="009F37C8" w:rsidP="00182E17">
      <w:pPr>
        <w:ind w:left="1410" w:hanging="1410"/>
        <w:jc w:val="both"/>
        <w:rPr>
          <w:lang w:val="en-US"/>
        </w:rPr>
      </w:pPr>
      <w:r w:rsidRPr="00E06CC6">
        <w:rPr>
          <w:b/>
          <w:bCs/>
          <w:lang w:val="en-US"/>
        </w:rPr>
        <w:t>14:40</w:t>
      </w:r>
      <w:r w:rsidRPr="00E06CC6">
        <w:rPr>
          <w:lang w:val="en-US"/>
        </w:rPr>
        <w:t xml:space="preserve"> </w:t>
      </w:r>
      <w:r w:rsidRPr="00E06CC6">
        <w:rPr>
          <w:lang w:val="en-US"/>
        </w:rPr>
        <w:tab/>
      </w:r>
      <w:r w:rsidRPr="00E06CC6">
        <w:rPr>
          <w:b/>
          <w:bCs/>
          <w:lang w:val="en-US"/>
        </w:rPr>
        <w:t>David Liu</w:t>
      </w:r>
      <w:r w:rsidRPr="00E06CC6">
        <w:rPr>
          <w:lang w:val="en-US"/>
        </w:rPr>
        <w:t xml:space="preserve">, Jun He Law Offices, Shanghai </w:t>
      </w:r>
    </w:p>
    <w:p w:rsidR="009F37C8" w:rsidRPr="00E06CC6" w:rsidRDefault="009F37C8" w:rsidP="00182E17">
      <w:pPr>
        <w:ind w:left="1410" w:hanging="1410"/>
        <w:jc w:val="both"/>
        <w:rPr>
          <w:lang w:val="en-US"/>
        </w:rPr>
      </w:pPr>
    </w:p>
    <w:p w:rsidR="009F37C8" w:rsidRPr="00E06CC6" w:rsidRDefault="009F37C8" w:rsidP="00182E17">
      <w:pPr>
        <w:pStyle w:val="Listenabsatz"/>
        <w:numPr>
          <w:ilvl w:val="0"/>
          <w:numId w:val="8"/>
        </w:numPr>
        <w:jc w:val="both"/>
        <w:rPr>
          <w:i/>
          <w:iCs/>
          <w:lang w:val="en-US"/>
        </w:rPr>
      </w:pPr>
      <w:r w:rsidRPr="00E06CC6">
        <w:rPr>
          <w:i/>
          <w:iCs/>
          <w:lang w:val="en-US"/>
        </w:rPr>
        <w:t xml:space="preserve">Corporate Acquisition in Germany from a Chinese perspective – </w:t>
      </w:r>
    </w:p>
    <w:p w:rsidR="009F37C8" w:rsidRPr="00E06CC6" w:rsidRDefault="009F37C8" w:rsidP="00A450CF">
      <w:pPr>
        <w:jc w:val="both"/>
        <w:rPr>
          <w:b/>
          <w:bCs/>
          <w:lang w:val="en-US"/>
        </w:rPr>
      </w:pPr>
    </w:p>
    <w:p w:rsidR="009F37C8" w:rsidRPr="00E06CC6" w:rsidRDefault="009F37C8" w:rsidP="00A450CF">
      <w:pPr>
        <w:jc w:val="both"/>
        <w:rPr>
          <w:b/>
          <w:bCs/>
          <w:lang w:val="en-US"/>
        </w:rPr>
      </w:pPr>
    </w:p>
    <w:p w:rsidR="009F37C8" w:rsidRPr="00E06CC6" w:rsidRDefault="009F37C8" w:rsidP="00376F82">
      <w:pPr>
        <w:jc w:val="both"/>
        <w:rPr>
          <w:lang w:val="en-US"/>
        </w:rPr>
      </w:pPr>
      <w:r w:rsidRPr="00E06CC6">
        <w:rPr>
          <w:b/>
          <w:bCs/>
          <w:lang w:val="en-US"/>
        </w:rPr>
        <w:t xml:space="preserve">15:10 </w:t>
      </w:r>
      <w:r w:rsidRPr="00E06CC6">
        <w:rPr>
          <w:b/>
          <w:bCs/>
          <w:lang w:val="en-US"/>
        </w:rPr>
        <w:tab/>
      </w:r>
      <w:r w:rsidRPr="00E06CC6">
        <w:rPr>
          <w:b/>
          <w:bCs/>
          <w:lang w:val="en-US"/>
        </w:rPr>
        <w:tab/>
        <w:t>Dr. Christoph Schröder</w:t>
      </w:r>
      <w:r w:rsidRPr="00E06CC6">
        <w:rPr>
          <w:i/>
          <w:iCs/>
          <w:lang w:val="en-US"/>
        </w:rPr>
        <w:t xml:space="preserve">, </w:t>
      </w:r>
      <w:r w:rsidRPr="00E06CC6">
        <w:rPr>
          <w:lang w:val="en-US"/>
        </w:rPr>
        <w:t>CMS Hasche Sigle, Lawyer, Shanghai</w:t>
      </w:r>
    </w:p>
    <w:p w:rsidR="009F37C8" w:rsidRPr="00E06CC6" w:rsidRDefault="009F37C8" w:rsidP="00376F82">
      <w:pPr>
        <w:jc w:val="both"/>
        <w:rPr>
          <w:lang w:val="en-US"/>
        </w:rPr>
      </w:pPr>
    </w:p>
    <w:p w:rsidR="009F37C8" w:rsidRPr="00E06CC6" w:rsidRDefault="009F37C8" w:rsidP="00376F82">
      <w:pPr>
        <w:ind w:left="708" w:firstLine="708"/>
        <w:jc w:val="both"/>
        <w:rPr>
          <w:b/>
          <w:bCs/>
          <w:lang w:val="en-US"/>
        </w:rPr>
      </w:pPr>
      <w:r w:rsidRPr="00E06CC6">
        <w:rPr>
          <w:i/>
          <w:iCs/>
          <w:lang w:val="en-US"/>
        </w:rPr>
        <w:t xml:space="preserve">- Cooperation with Chinese </w:t>
      </w:r>
      <w:r w:rsidR="00AA115B">
        <w:rPr>
          <w:i/>
          <w:iCs/>
          <w:lang w:val="en-US"/>
        </w:rPr>
        <w:t>Clients</w:t>
      </w:r>
      <w:r w:rsidR="00AA115B" w:rsidRPr="00E06CC6">
        <w:rPr>
          <w:i/>
          <w:iCs/>
          <w:lang w:val="en-US"/>
        </w:rPr>
        <w:t xml:space="preserve"> </w:t>
      </w:r>
      <w:r w:rsidRPr="00E06CC6">
        <w:rPr>
          <w:i/>
          <w:iCs/>
          <w:lang w:val="en-US"/>
        </w:rPr>
        <w:t>– Experiences of a German Lawyer</w:t>
      </w:r>
      <w:r w:rsidRPr="00E06CC6">
        <w:rPr>
          <w:lang w:val="en-US"/>
        </w:rPr>
        <w:br/>
      </w:r>
    </w:p>
    <w:p w:rsidR="009F37C8" w:rsidRPr="00E06CC6" w:rsidRDefault="009F37C8" w:rsidP="00A1140F">
      <w:pPr>
        <w:jc w:val="both"/>
        <w:rPr>
          <w:lang w:val="en-US"/>
        </w:rPr>
      </w:pPr>
      <w:r w:rsidRPr="00E06CC6">
        <w:rPr>
          <w:b/>
          <w:bCs/>
          <w:lang w:val="en-US"/>
        </w:rPr>
        <w:t>15:40</w:t>
      </w:r>
      <w:r w:rsidRPr="00E06CC6">
        <w:rPr>
          <w:lang w:val="en-US"/>
        </w:rPr>
        <w:tab/>
        <w:t xml:space="preserve">         Discussion: Questions and Answers</w:t>
      </w:r>
    </w:p>
    <w:p w:rsidR="009F37C8" w:rsidRDefault="009F37C8" w:rsidP="00A1140F">
      <w:pPr>
        <w:jc w:val="both"/>
        <w:rPr>
          <w:lang w:val="en-US"/>
        </w:rPr>
      </w:pPr>
    </w:p>
    <w:p w:rsidR="00AA115B" w:rsidRPr="00E06CC6" w:rsidRDefault="00AA115B" w:rsidP="00A1140F">
      <w:pPr>
        <w:jc w:val="both"/>
        <w:rPr>
          <w:lang w:val="en-US"/>
        </w:rPr>
      </w:pPr>
    </w:p>
    <w:p w:rsidR="009F37C8" w:rsidRPr="00E06CC6" w:rsidRDefault="009F37C8" w:rsidP="00A1140F">
      <w:pPr>
        <w:jc w:val="both"/>
        <w:rPr>
          <w:lang w:val="en-US"/>
        </w:rPr>
      </w:pPr>
      <w:r w:rsidRPr="00E06CC6">
        <w:rPr>
          <w:b/>
          <w:bCs/>
          <w:lang w:val="en-US"/>
        </w:rPr>
        <w:t>16:00</w:t>
      </w:r>
      <w:r w:rsidRPr="00E06CC6">
        <w:rPr>
          <w:lang w:val="en-US"/>
        </w:rPr>
        <w:t xml:space="preserve">           Coffee Break</w:t>
      </w:r>
    </w:p>
    <w:p w:rsidR="009F37C8" w:rsidRPr="00E06CC6" w:rsidRDefault="009F37C8" w:rsidP="00A1140F">
      <w:pPr>
        <w:jc w:val="both"/>
        <w:rPr>
          <w:lang w:val="en-US"/>
        </w:rPr>
      </w:pPr>
    </w:p>
    <w:p w:rsidR="009F37C8" w:rsidRPr="00E06CC6" w:rsidRDefault="009F37C8" w:rsidP="005C1355">
      <w:pPr>
        <w:jc w:val="both"/>
        <w:rPr>
          <w:b/>
          <w:bCs/>
          <w:lang w:val="en-US"/>
        </w:rPr>
      </w:pPr>
    </w:p>
    <w:p w:rsidR="009F37C8" w:rsidRPr="00E06CC6" w:rsidRDefault="009F37C8" w:rsidP="00376F82">
      <w:pPr>
        <w:jc w:val="both"/>
        <w:rPr>
          <w:lang w:val="en-US"/>
        </w:rPr>
      </w:pPr>
      <w:r w:rsidRPr="00E06CC6">
        <w:rPr>
          <w:b/>
          <w:bCs/>
          <w:lang w:val="en-US"/>
        </w:rPr>
        <w:t>16:20</w:t>
      </w:r>
      <w:r w:rsidRPr="00E06CC6">
        <w:rPr>
          <w:lang w:val="en-US"/>
        </w:rPr>
        <w:tab/>
      </w:r>
      <w:r w:rsidRPr="00E06CC6">
        <w:rPr>
          <w:lang w:val="en-US"/>
        </w:rPr>
        <w:tab/>
      </w:r>
      <w:r w:rsidRPr="00E06CC6">
        <w:rPr>
          <w:b/>
          <w:bCs/>
          <w:lang w:val="en-US"/>
        </w:rPr>
        <w:t>Caroline Berube</w:t>
      </w:r>
      <w:r w:rsidRPr="00E06CC6">
        <w:rPr>
          <w:lang w:val="en-US"/>
        </w:rPr>
        <w:t xml:space="preserve">, HJM Asia Law &amp; Co., Lawyer, Shanghai </w:t>
      </w:r>
    </w:p>
    <w:p w:rsidR="009F37C8" w:rsidRPr="00E06CC6" w:rsidRDefault="009F37C8" w:rsidP="00376F82">
      <w:pPr>
        <w:ind w:left="708" w:hanging="708"/>
        <w:rPr>
          <w:i/>
          <w:iCs/>
          <w:lang w:val="en-US"/>
        </w:rPr>
      </w:pPr>
      <w:r w:rsidRPr="00E06CC6">
        <w:rPr>
          <w:i/>
          <w:iCs/>
          <w:lang w:val="en-US"/>
        </w:rPr>
        <w:t xml:space="preserve"> </w:t>
      </w:r>
      <w:r w:rsidRPr="00E06CC6">
        <w:rPr>
          <w:i/>
          <w:iCs/>
          <w:lang w:val="en-US"/>
        </w:rPr>
        <w:tab/>
      </w:r>
      <w:r w:rsidRPr="00E06CC6">
        <w:rPr>
          <w:i/>
          <w:iCs/>
          <w:lang w:val="en-US"/>
        </w:rPr>
        <w:tab/>
      </w:r>
    </w:p>
    <w:p w:rsidR="009F37C8" w:rsidRPr="00E06CC6" w:rsidRDefault="009F37C8" w:rsidP="00452887">
      <w:pPr>
        <w:ind w:left="708" w:firstLine="708"/>
        <w:jc w:val="both"/>
        <w:rPr>
          <w:i/>
          <w:iCs/>
          <w:lang w:val="en-US"/>
        </w:rPr>
      </w:pPr>
      <w:r w:rsidRPr="00E06CC6">
        <w:rPr>
          <w:i/>
          <w:iCs/>
          <w:lang w:val="en-US"/>
        </w:rPr>
        <w:t xml:space="preserve">- Intercultural Challenges China-Europe - </w:t>
      </w:r>
    </w:p>
    <w:p w:rsidR="009F37C8" w:rsidRPr="00E06CC6" w:rsidRDefault="009F37C8" w:rsidP="005C1355">
      <w:pPr>
        <w:jc w:val="both"/>
        <w:rPr>
          <w:i/>
          <w:iCs/>
          <w:lang w:val="en-US"/>
        </w:rPr>
      </w:pPr>
    </w:p>
    <w:p w:rsidR="009F37C8" w:rsidRPr="00E06CC6" w:rsidRDefault="009F37C8" w:rsidP="00376F82">
      <w:pPr>
        <w:jc w:val="both"/>
        <w:rPr>
          <w:lang w:val="en-US"/>
        </w:rPr>
      </w:pPr>
      <w:r w:rsidRPr="00E06CC6">
        <w:rPr>
          <w:b/>
          <w:bCs/>
          <w:lang w:val="en-US"/>
        </w:rPr>
        <w:t>16:50</w:t>
      </w:r>
      <w:r w:rsidRPr="00E06CC6">
        <w:rPr>
          <w:i/>
          <w:iCs/>
          <w:lang w:val="en-US"/>
        </w:rPr>
        <w:tab/>
      </w:r>
      <w:r w:rsidRPr="00E06CC6">
        <w:rPr>
          <w:i/>
          <w:iCs/>
          <w:lang w:val="en-US"/>
        </w:rPr>
        <w:tab/>
      </w:r>
      <w:r w:rsidRPr="00E06CC6">
        <w:rPr>
          <w:b/>
          <w:bCs/>
          <w:lang w:val="en-US"/>
        </w:rPr>
        <w:t>Heiko Zier</w:t>
      </w:r>
      <w:r w:rsidRPr="00E06CC6">
        <w:rPr>
          <w:lang w:val="en-US"/>
        </w:rPr>
        <w:t>, President of the Hamburg Chamber of Civil Law Notaries</w:t>
      </w:r>
    </w:p>
    <w:p w:rsidR="009F37C8" w:rsidRPr="00E06CC6" w:rsidRDefault="009F37C8" w:rsidP="00376F82">
      <w:pPr>
        <w:jc w:val="both"/>
        <w:rPr>
          <w:lang w:val="en-US"/>
        </w:rPr>
      </w:pPr>
    </w:p>
    <w:p w:rsidR="009F37C8" w:rsidRPr="00E06CC6" w:rsidRDefault="009F37C8" w:rsidP="00376F82">
      <w:pPr>
        <w:ind w:left="1416"/>
        <w:jc w:val="both"/>
        <w:rPr>
          <w:i/>
          <w:iCs/>
          <w:lang w:val="en-US"/>
        </w:rPr>
      </w:pPr>
      <w:r w:rsidRPr="00E06CC6">
        <w:rPr>
          <w:i/>
          <w:iCs/>
          <w:lang w:val="en-US"/>
        </w:rPr>
        <w:t xml:space="preserve">- Legal Certainty and Reliability for the Realization of Corporate Acquisition through German Notary Law – </w:t>
      </w:r>
    </w:p>
    <w:p w:rsidR="009F37C8" w:rsidRPr="00E06CC6" w:rsidRDefault="009F37C8" w:rsidP="00376F82">
      <w:pPr>
        <w:jc w:val="both"/>
        <w:rPr>
          <w:i/>
          <w:iCs/>
          <w:lang w:val="en-US"/>
        </w:rPr>
      </w:pPr>
      <w:r w:rsidRPr="00E06CC6">
        <w:rPr>
          <w:i/>
          <w:iCs/>
          <w:lang w:val="en-US"/>
        </w:rPr>
        <w:t xml:space="preserve"> </w:t>
      </w:r>
    </w:p>
    <w:p w:rsidR="009F37C8" w:rsidRPr="00E06CC6" w:rsidRDefault="009F37C8" w:rsidP="00A1140F">
      <w:pPr>
        <w:rPr>
          <w:b/>
          <w:bCs/>
          <w:lang w:val="en-US"/>
        </w:rPr>
      </w:pPr>
    </w:p>
    <w:p w:rsidR="009F37C8" w:rsidRDefault="009F37C8" w:rsidP="00804479">
      <w:pPr>
        <w:rPr>
          <w:lang w:val="en-US"/>
        </w:rPr>
      </w:pPr>
      <w:r w:rsidRPr="00E06CC6">
        <w:rPr>
          <w:b/>
          <w:bCs/>
          <w:lang w:val="en-US"/>
        </w:rPr>
        <w:t>17:20</w:t>
      </w:r>
      <w:r w:rsidRPr="00E06CC6">
        <w:rPr>
          <w:lang w:val="en-US"/>
        </w:rPr>
        <w:tab/>
        <w:t xml:space="preserve">         Discussion: Questions and Answers</w:t>
      </w:r>
    </w:p>
    <w:p w:rsidR="009F37C8" w:rsidRDefault="009F37C8" w:rsidP="00804479">
      <w:pPr>
        <w:rPr>
          <w:lang w:val="en-US"/>
        </w:rPr>
      </w:pPr>
    </w:p>
    <w:p w:rsidR="009F37C8" w:rsidRPr="00E06CC6" w:rsidRDefault="009F37C8" w:rsidP="00804479">
      <w:pPr>
        <w:rPr>
          <w:b/>
          <w:bCs/>
          <w:lang w:val="en-US"/>
        </w:rPr>
      </w:pPr>
      <w:r>
        <w:rPr>
          <w:b/>
          <w:bCs/>
          <w:lang w:val="en-US"/>
        </w:rPr>
        <w:t>1</w:t>
      </w:r>
      <w:r>
        <w:rPr>
          <w:b/>
          <w:bCs/>
          <w:lang w:val="en-US" w:eastAsia="zh-CN"/>
        </w:rPr>
        <w:t>8</w:t>
      </w:r>
      <w:r>
        <w:rPr>
          <w:b/>
          <w:bCs/>
          <w:lang w:val="en-US"/>
        </w:rPr>
        <w:t>:00</w:t>
      </w:r>
      <w:r>
        <w:rPr>
          <w:b/>
          <w:bCs/>
          <w:lang w:val="en-US"/>
        </w:rPr>
        <w:tab/>
        <w:t xml:space="preserve">         </w:t>
      </w:r>
      <w:r w:rsidRPr="006B3A5B">
        <w:rPr>
          <w:lang w:val="en-US"/>
        </w:rPr>
        <w:t>Dinner</w:t>
      </w:r>
      <w:r w:rsidRPr="00E06CC6">
        <w:rPr>
          <w:b/>
          <w:bCs/>
          <w:lang w:val="en-US"/>
        </w:rPr>
        <w:br w:type="page"/>
      </w:r>
    </w:p>
    <w:p w:rsidR="009F37C8" w:rsidRPr="00E06CC6" w:rsidRDefault="009F37C8" w:rsidP="00E06CC6">
      <w:pPr>
        <w:ind w:firstLine="708"/>
        <w:jc w:val="center"/>
        <w:rPr>
          <w:b/>
          <w:bCs/>
          <w:sz w:val="32"/>
          <w:szCs w:val="32"/>
          <w:lang w:val="en-US"/>
        </w:rPr>
      </w:pPr>
      <w:r w:rsidRPr="00E06CC6">
        <w:rPr>
          <w:b/>
          <w:bCs/>
          <w:sz w:val="32"/>
          <w:szCs w:val="32"/>
          <w:lang w:val="en-US"/>
        </w:rPr>
        <w:t>Arbitration</w:t>
      </w:r>
    </w:p>
    <w:p w:rsidR="009F37C8" w:rsidRPr="00E06CC6" w:rsidRDefault="009F37C8" w:rsidP="00E06CC6">
      <w:pPr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</w:t>
      </w:r>
      <w:r w:rsidRPr="00E06CC6">
        <w:rPr>
          <w:b/>
          <w:bCs/>
          <w:sz w:val="26"/>
          <w:szCs w:val="26"/>
          <w:lang w:val="en-US"/>
        </w:rPr>
        <w:t>12 November 2015</w:t>
      </w:r>
    </w:p>
    <w:p w:rsidR="009F37C8" w:rsidRDefault="009F37C8" w:rsidP="00D8497F">
      <w:pPr>
        <w:jc w:val="both"/>
        <w:rPr>
          <w:sz w:val="24"/>
          <w:szCs w:val="24"/>
          <w:lang w:val="en-US"/>
        </w:rPr>
      </w:pPr>
    </w:p>
    <w:p w:rsidR="009F37C8" w:rsidRPr="00E06CC6" w:rsidRDefault="009F37C8" w:rsidP="009C03D3">
      <w:pPr>
        <w:jc w:val="both"/>
        <w:rPr>
          <w:b/>
          <w:bCs/>
          <w:u w:val="single"/>
          <w:lang w:val="en-US"/>
        </w:rPr>
      </w:pPr>
      <w:r w:rsidRPr="00E06CC6">
        <w:rPr>
          <w:b/>
          <w:bCs/>
          <w:u w:val="single"/>
          <w:lang w:val="en-US"/>
        </w:rPr>
        <w:t>I. Regional Arbitration Perspectives</w:t>
      </w:r>
    </w:p>
    <w:p w:rsidR="009F37C8" w:rsidRPr="00E06CC6" w:rsidRDefault="009F37C8" w:rsidP="009C03D3">
      <w:pPr>
        <w:jc w:val="both"/>
        <w:rPr>
          <w:b/>
          <w:bCs/>
          <w:u w:val="single"/>
          <w:lang w:val="en-US"/>
        </w:rPr>
      </w:pPr>
    </w:p>
    <w:p w:rsidR="009F37C8" w:rsidRPr="00E06CC6" w:rsidRDefault="009F37C8" w:rsidP="009C03D3">
      <w:pPr>
        <w:jc w:val="both"/>
        <w:rPr>
          <w:b/>
          <w:bCs/>
          <w:u w:val="single"/>
          <w:lang w:val="en-US"/>
        </w:rPr>
      </w:pPr>
    </w:p>
    <w:p w:rsidR="009F37C8" w:rsidRPr="00E06CC6" w:rsidRDefault="009F37C8" w:rsidP="009C03D3">
      <w:pPr>
        <w:jc w:val="both"/>
        <w:rPr>
          <w:lang w:val="en-US"/>
        </w:rPr>
      </w:pPr>
      <w:r w:rsidRPr="00E06CC6">
        <w:rPr>
          <w:b/>
          <w:bCs/>
          <w:lang w:val="en-US"/>
        </w:rPr>
        <w:t>Moderator: Dr. Jan Curschmann</w:t>
      </w:r>
      <w:r w:rsidRPr="00E06CC6">
        <w:rPr>
          <w:lang w:val="en-US"/>
        </w:rPr>
        <w:t xml:space="preserve"> Chairman of the European-Latinamerican Arbitration Association (ELArb), Chairman of the International Section of the German Lawyers Club, Taylor Wessing, lawyer</w:t>
      </w:r>
    </w:p>
    <w:p w:rsidR="009F37C8" w:rsidRPr="00E06CC6" w:rsidRDefault="009F37C8" w:rsidP="009C03D3">
      <w:pPr>
        <w:ind w:left="1418" w:hanging="1418"/>
        <w:jc w:val="both"/>
        <w:rPr>
          <w:b/>
          <w:bCs/>
          <w:lang w:val="en-US"/>
        </w:rPr>
      </w:pPr>
    </w:p>
    <w:p w:rsidR="009F37C8" w:rsidRPr="00E06CC6" w:rsidRDefault="009F37C8" w:rsidP="009C03D3">
      <w:pPr>
        <w:ind w:left="1418" w:hanging="1418"/>
        <w:jc w:val="both"/>
        <w:rPr>
          <w:lang w:val="en-US"/>
        </w:rPr>
      </w:pPr>
      <w:r w:rsidRPr="00E06CC6">
        <w:rPr>
          <w:b/>
          <w:bCs/>
          <w:lang w:val="en-US"/>
        </w:rPr>
        <w:t>09:</w:t>
      </w:r>
      <w:r w:rsidRPr="00E06CC6">
        <w:rPr>
          <w:b/>
          <w:bCs/>
          <w:lang w:val="en-US" w:eastAsia="zh-CN"/>
        </w:rPr>
        <w:t>15</w:t>
      </w:r>
      <w:r w:rsidRPr="00E06CC6">
        <w:rPr>
          <w:lang w:val="en-US"/>
        </w:rPr>
        <w:tab/>
      </w:r>
      <w:r w:rsidRPr="00E06CC6">
        <w:rPr>
          <w:b/>
          <w:bCs/>
          <w:lang w:val="en-US"/>
        </w:rPr>
        <w:t xml:space="preserve">Friedrich-Joachim Mehmel, </w:t>
      </w:r>
      <w:r w:rsidRPr="00E06CC6">
        <w:rPr>
          <w:lang w:val="en-US"/>
        </w:rPr>
        <w:t xml:space="preserve">Chairman Rechtsstandort Hamburg e.V. and President of the Higher Administrative Court, Hamburg </w:t>
      </w:r>
    </w:p>
    <w:p w:rsidR="0015609B" w:rsidRDefault="009F37C8" w:rsidP="001A54EA">
      <w:pPr>
        <w:ind w:left="360"/>
        <w:rPr>
          <w:b/>
          <w:bCs/>
          <w:lang w:val="en-US"/>
        </w:rPr>
      </w:pPr>
      <w:r w:rsidRPr="00E06CC6">
        <w:rPr>
          <w:b/>
          <w:bCs/>
          <w:lang w:val="en-US"/>
        </w:rPr>
        <w:t xml:space="preserve">                </w:t>
      </w:r>
      <w:r>
        <w:rPr>
          <w:b/>
          <w:bCs/>
          <w:lang w:val="en-US"/>
        </w:rPr>
        <w:tab/>
      </w:r>
    </w:p>
    <w:p w:rsidR="009F37C8" w:rsidRPr="00E06CC6" w:rsidRDefault="009F37C8" w:rsidP="00521843">
      <w:pPr>
        <w:ind w:left="1068" w:firstLine="348"/>
        <w:rPr>
          <w:lang w:val="en-US"/>
        </w:rPr>
      </w:pPr>
      <w:r w:rsidRPr="00E06CC6">
        <w:rPr>
          <w:b/>
          <w:bCs/>
          <w:lang w:val="en-US"/>
        </w:rPr>
        <w:t>Christian Graf</w:t>
      </w:r>
      <w:r w:rsidRPr="00E06CC6">
        <w:rPr>
          <w:lang w:val="en-US"/>
        </w:rPr>
        <w:t xml:space="preserve">, Chamber of Commerce, Area Director of Law, Hamburg  </w:t>
      </w:r>
    </w:p>
    <w:p w:rsidR="009F37C8" w:rsidRPr="00E06CC6" w:rsidRDefault="009F37C8" w:rsidP="009C03D3">
      <w:pPr>
        <w:ind w:left="1418" w:hanging="2"/>
        <w:jc w:val="both"/>
        <w:rPr>
          <w:i/>
          <w:iCs/>
          <w:lang w:val="en-US"/>
        </w:rPr>
      </w:pPr>
    </w:p>
    <w:p w:rsidR="009F37C8" w:rsidRPr="00E06CC6" w:rsidRDefault="009F37C8" w:rsidP="009C03D3">
      <w:pPr>
        <w:ind w:left="1418" w:hanging="2"/>
        <w:jc w:val="both"/>
        <w:rPr>
          <w:i/>
          <w:iCs/>
          <w:lang w:val="en-US"/>
        </w:rPr>
      </w:pPr>
      <w:r w:rsidRPr="00E06CC6">
        <w:rPr>
          <w:i/>
          <w:iCs/>
          <w:lang w:val="en-US"/>
        </w:rPr>
        <w:t>- Presentation of Hamburg as leading German Location for Business, Science and Law -</w:t>
      </w:r>
    </w:p>
    <w:p w:rsidR="009F37C8" w:rsidRPr="00E06CC6" w:rsidRDefault="009F37C8" w:rsidP="009C03D3">
      <w:pPr>
        <w:ind w:left="1418" w:hanging="2"/>
        <w:jc w:val="both"/>
        <w:rPr>
          <w:sz w:val="20"/>
          <w:szCs w:val="20"/>
          <w:lang w:val="en-US"/>
        </w:rPr>
      </w:pPr>
      <w:r w:rsidRPr="00E06CC6">
        <w:rPr>
          <w:sz w:val="20"/>
          <w:szCs w:val="20"/>
          <w:lang w:val="en-US"/>
        </w:rPr>
        <w:t>(see www.rechtsstandort-hamburg.de)</w:t>
      </w:r>
    </w:p>
    <w:p w:rsidR="009F37C8" w:rsidRPr="00E06CC6" w:rsidRDefault="009F37C8" w:rsidP="009C03D3">
      <w:pPr>
        <w:ind w:left="1418" w:hanging="1418"/>
        <w:jc w:val="both"/>
        <w:rPr>
          <w:lang w:val="en-US"/>
        </w:rPr>
      </w:pPr>
    </w:p>
    <w:p w:rsidR="009F37C8" w:rsidRPr="00E06CC6" w:rsidRDefault="009F37C8" w:rsidP="009C03D3">
      <w:pPr>
        <w:ind w:left="1418" w:hanging="1418"/>
        <w:jc w:val="both"/>
        <w:rPr>
          <w:lang w:val="en-US"/>
        </w:rPr>
      </w:pPr>
    </w:p>
    <w:p w:rsidR="009F37C8" w:rsidRPr="00E06CC6" w:rsidRDefault="009F37C8" w:rsidP="009C03D3">
      <w:pPr>
        <w:ind w:left="1418" w:hanging="1418"/>
        <w:jc w:val="both"/>
        <w:rPr>
          <w:lang w:val="en-US"/>
        </w:rPr>
      </w:pPr>
      <w:r w:rsidRPr="00E06CC6">
        <w:rPr>
          <w:b/>
          <w:bCs/>
          <w:lang w:val="en-US" w:eastAsia="zh-CN"/>
        </w:rPr>
        <w:t>09</w:t>
      </w:r>
      <w:r w:rsidRPr="00E06CC6">
        <w:rPr>
          <w:b/>
          <w:bCs/>
          <w:lang w:val="en-US"/>
        </w:rPr>
        <w:t>:</w:t>
      </w:r>
      <w:r w:rsidRPr="00E06CC6">
        <w:rPr>
          <w:b/>
          <w:bCs/>
          <w:lang w:val="en-US" w:eastAsia="zh-CN"/>
        </w:rPr>
        <w:t>45</w:t>
      </w:r>
      <w:r w:rsidRPr="00E06CC6">
        <w:rPr>
          <w:lang w:val="en-US"/>
        </w:rPr>
        <w:tab/>
      </w:r>
      <w:r w:rsidRPr="00E06CC6">
        <w:rPr>
          <w:b/>
          <w:bCs/>
          <w:lang w:val="en-US"/>
        </w:rPr>
        <w:t>Yang Jianrong</w:t>
      </w:r>
      <w:r w:rsidRPr="00E06CC6">
        <w:rPr>
          <w:lang w:val="en-US"/>
        </w:rPr>
        <w:t xml:space="preserve"> or </w:t>
      </w:r>
      <w:r w:rsidRPr="00E06CC6">
        <w:rPr>
          <w:b/>
          <w:bCs/>
          <w:lang w:val="en-US"/>
        </w:rPr>
        <w:t>Ma Yi</w:t>
      </w:r>
      <w:r w:rsidRPr="00E06CC6">
        <w:rPr>
          <w:lang w:val="en-US"/>
        </w:rPr>
        <w:t xml:space="preserve">, Shanghai International Arbitration Centre </w:t>
      </w:r>
    </w:p>
    <w:p w:rsidR="009F37C8" w:rsidRPr="00E06CC6" w:rsidRDefault="009F37C8" w:rsidP="009C03D3">
      <w:pPr>
        <w:ind w:left="1418" w:hanging="2"/>
        <w:jc w:val="both"/>
        <w:rPr>
          <w:i/>
          <w:iCs/>
          <w:lang w:val="en-US"/>
        </w:rPr>
      </w:pPr>
    </w:p>
    <w:p w:rsidR="009F37C8" w:rsidRPr="00E06CC6" w:rsidRDefault="009F37C8" w:rsidP="009C03D3">
      <w:pPr>
        <w:ind w:left="1418" w:hanging="2"/>
        <w:jc w:val="both"/>
        <w:rPr>
          <w:i/>
          <w:iCs/>
          <w:lang w:val="en-US"/>
        </w:rPr>
      </w:pPr>
      <w:r w:rsidRPr="00E06CC6">
        <w:rPr>
          <w:i/>
          <w:iCs/>
          <w:lang w:val="en-US"/>
        </w:rPr>
        <w:t>- Arbitration in Shanghai: Presentation of a Leading Location for Business, Science and Law -</w:t>
      </w:r>
    </w:p>
    <w:p w:rsidR="009F37C8" w:rsidRPr="00E06CC6" w:rsidRDefault="009F37C8" w:rsidP="009C03D3">
      <w:pPr>
        <w:ind w:left="1418" w:hanging="1418"/>
        <w:jc w:val="both"/>
        <w:rPr>
          <w:b/>
          <w:bCs/>
          <w:lang w:val="en-US"/>
        </w:rPr>
      </w:pPr>
    </w:p>
    <w:p w:rsidR="009F37C8" w:rsidRPr="00E06CC6" w:rsidRDefault="009F37C8" w:rsidP="009C03D3">
      <w:pPr>
        <w:jc w:val="both"/>
        <w:rPr>
          <w:lang w:val="en-US" w:eastAsia="zh-CN"/>
        </w:rPr>
      </w:pPr>
      <w:r w:rsidRPr="00E06CC6">
        <w:rPr>
          <w:b/>
          <w:bCs/>
          <w:lang w:val="en-US"/>
        </w:rPr>
        <w:t>10:</w:t>
      </w:r>
      <w:r w:rsidRPr="00E06CC6">
        <w:rPr>
          <w:b/>
          <w:bCs/>
          <w:lang w:val="en-US" w:eastAsia="zh-CN"/>
        </w:rPr>
        <w:t>15</w:t>
      </w:r>
      <w:r w:rsidRPr="00E06CC6">
        <w:rPr>
          <w:lang w:val="en-US"/>
        </w:rPr>
        <w:tab/>
      </w:r>
      <w:r w:rsidR="0015609B">
        <w:rPr>
          <w:lang w:val="en-US"/>
        </w:rPr>
        <w:tab/>
      </w:r>
      <w:r w:rsidRPr="00E06CC6">
        <w:rPr>
          <w:lang w:val="en-US"/>
        </w:rPr>
        <w:t>Coffee Break</w:t>
      </w:r>
    </w:p>
    <w:p w:rsidR="009F37C8" w:rsidRPr="00E06CC6" w:rsidRDefault="009F37C8" w:rsidP="009C03D3">
      <w:pPr>
        <w:jc w:val="both"/>
        <w:rPr>
          <w:lang w:val="en-US" w:eastAsia="zh-CN"/>
        </w:rPr>
      </w:pPr>
    </w:p>
    <w:p w:rsidR="009F37C8" w:rsidRPr="00E06CC6" w:rsidRDefault="009F37C8" w:rsidP="009C03D3">
      <w:pPr>
        <w:jc w:val="both"/>
        <w:rPr>
          <w:lang w:val="en-US" w:eastAsia="zh-CN"/>
        </w:rPr>
      </w:pPr>
    </w:p>
    <w:p w:rsidR="009F37C8" w:rsidRPr="00E06CC6" w:rsidRDefault="009F37C8" w:rsidP="009C03D3">
      <w:pPr>
        <w:jc w:val="both"/>
        <w:rPr>
          <w:b/>
          <w:bCs/>
          <w:u w:val="single"/>
          <w:lang w:val="en-US"/>
        </w:rPr>
      </w:pPr>
      <w:r w:rsidRPr="00E06CC6">
        <w:rPr>
          <w:b/>
          <w:bCs/>
          <w:u w:val="single"/>
          <w:lang w:val="en-US" w:eastAsia="zh-CN"/>
        </w:rPr>
        <w:t xml:space="preserve">II.  </w:t>
      </w:r>
      <w:r w:rsidRPr="00E06CC6">
        <w:rPr>
          <w:b/>
          <w:bCs/>
          <w:u w:val="single"/>
          <w:lang w:val="en-US"/>
        </w:rPr>
        <w:t>Law and Safe Dispute Resolution as a Backbone to Business</w:t>
      </w:r>
    </w:p>
    <w:p w:rsidR="009F37C8" w:rsidRPr="00E06CC6" w:rsidRDefault="009F37C8" w:rsidP="00D8497F">
      <w:pPr>
        <w:jc w:val="both"/>
        <w:rPr>
          <w:b/>
          <w:bCs/>
          <w:u w:val="single"/>
          <w:lang w:val="en-US"/>
        </w:rPr>
      </w:pPr>
    </w:p>
    <w:p w:rsidR="009F37C8" w:rsidRPr="00E06CC6" w:rsidRDefault="009F37C8" w:rsidP="00D8497F">
      <w:pPr>
        <w:jc w:val="both"/>
        <w:rPr>
          <w:b/>
          <w:bCs/>
          <w:lang w:val="en-US"/>
        </w:rPr>
      </w:pPr>
    </w:p>
    <w:p w:rsidR="009F37C8" w:rsidRPr="00E06CC6" w:rsidRDefault="009F37C8" w:rsidP="006C2C8D">
      <w:pPr>
        <w:ind w:left="1416" w:hanging="1416"/>
        <w:jc w:val="both"/>
        <w:rPr>
          <w:lang w:val="en-US"/>
        </w:rPr>
      </w:pPr>
      <w:r w:rsidRPr="00E06CC6">
        <w:rPr>
          <w:b/>
          <w:bCs/>
          <w:lang w:val="en-US"/>
        </w:rPr>
        <w:t xml:space="preserve">Moderator: </w:t>
      </w:r>
      <w:r w:rsidRPr="00E06CC6">
        <w:rPr>
          <w:b/>
          <w:bCs/>
          <w:lang w:val="en-US"/>
        </w:rPr>
        <w:tab/>
        <w:t xml:space="preserve">Friedrich-Joachim Mehmel, </w:t>
      </w:r>
      <w:r w:rsidRPr="00E06CC6">
        <w:rPr>
          <w:lang w:val="en-US"/>
        </w:rPr>
        <w:t>Chairman Rechtsstandort Hamburg e.V. and President of the Higher Administrative Court, Hamburg</w:t>
      </w:r>
    </w:p>
    <w:p w:rsidR="009F37C8" w:rsidRPr="00E06CC6" w:rsidRDefault="009F37C8" w:rsidP="00D8497F">
      <w:pPr>
        <w:ind w:left="1418" w:hanging="1418"/>
        <w:jc w:val="both"/>
        <w:rPr>
          <w:b/>
          <w:bCs/>
          <w:lang w:val="en-US"/>
        </w:rPr>
      </w:pPr>
    </w:p>
    <w:p w:rsidR="009F37C8" w:rsidRPr="00E06CC6" w:rsidRDefault="009F37C8" w:rsidP="00D8497F">
      <w:pPr>
        <w:ind w:left="1418" w:hanging="1418"/>
        <w:jc w:val="both"/>
        <w:rPr>
          <w:lang w:val="en-US"/>
        </w:rPr>
      </w:pPr>
      <w:r w:rsidRPr="00E06CC6">
        <w:rPr>
          <w:b/>
          <w:bCs/>
          <w:lang w:val="en-US" w:eastAsia="zh-CN"/>
        </w:rPr>
        <w:t>10</w:t>
      </w:r>
      <w:r w:rsidRPr="00E06CC6">
        <w:rPr>
          <w:b/>
          <w:bCs/>
          <w:lang w:val="en-US"/>
        </w:rPr>
        <w:t>:</w:t>
      </w:r>
      <w:r w:rsidRPr="00E06CC6">
        <w:rPr>
          <w:b/>
          <w:bCs/>
          <w:lang w:val="en-US" w:eastAsia="zh-CN"/>
        </w:rPr>
        <w:t>45</w:t>
      </w:r>
      <w:r w:rsidRPr="00E06CC6">
        <w:rPr>
          <w:lang w:val="en-US"/>
        </w:rPr>
        <w:tab/>
      </w:r>
      <w:r w:rsidRPr="00E06CC6">
        <w:rPr>
          <w:b/>
          <w:bCs/>
          <w:lang w:val="en-US"/>
        </w:rPr>
        <w:t>Lars Anke</w:t>
      </w:r>
      <w:r w:rsidRPr="00E06CC6">
        <w:rPr>
          <w:lang w:val="en-US"/>
        </w:rPr>
        <w:t xml:space="preserve">, Chief of the Hamburg Liaison Office in Shanghai; </w:t>
      </w:r>
    </w:p>
    <w:p w:rsidR="009F37C8" w:rsidRPr="00E06CC6" w:rsidRDefault="009F37C8" w:rsidP="00D8497F">
      <w:pPr>
        <w:ind w:left="1418" w:hanging="2"/>
        <w:jc w:val="both"/>
        <w:rPr>
          <w:lang w:val="en-US"/>
        </w:rPr>
      </w:pPr>
    </w:p>
    <w:p w:rsidR="009F37C8" w:rsidRPr="00E06CC6" w:rsidRDefault="009F37C8" w:rsidP="00D8497F">
      <w:pPr>
        <w:ind w:left="1418" w:hanging="2"/>
        <w:jc w:val="both"/>
        <w:rPr>
          <w:lang w:val="en-US"/>
        </w:rPr>
      </w:pPr>
      <w:r w:rsidRPr="00E06CC6">
        <w:rPr>
          <w:lang w:val="en-US"/>
        </w:rPr>
        <w:t xml:space="preserve">- </w:t>
      </w:r>
      <w:r w:rsidRPr="00E06CC6">
        <w:rPr>
          <w:i/>
          <w:iCs/>
          <w:lang w:val="en-US"/>
        </w:rPr>
        <w:t>Welcome -</w:t>
      </w:r>
    </w:p>
    <w:p w:rsidR="009F37C8" w:rsidRPr="00E06CC6" w:rsidRDefault="009F37C8" w:rsidP="00D8497F">
      <w:pPr>
        <w:ind w:left="1418" w:hanging="1418"/>
        <w:jc w:val="both"/>
        <w:rPr>
          <w:lang w:val="en-US"/>
        </w:rPr>
      </w:pPr>
    </w:p>
    <w:p w:rsidR="009F37C8" w:rsidRPr="00E06CC6" w:rsidRDefault="009F37C8" w:rsidP="00D8497F">
      <w:pPr>
        <w:ind w:left="1418" w:hanging="1418"/>
        <w:jc w:val="both"/>
        <w:rPr>
          <w:lang w:val="en-US"/>
        </w:rPr>
      </w:pPr>
      <w:r w:rsidRPr="00E06CC6">
        <w:rPr>
          <w:b/>
          <w:bCs/>
          <w:lang w:val="en-US" w:eastAsia="zh-CN"/>
        </w:rPr>
        <w:t>10</w:t>
      </w:r>
      <w:r w:rsidRPr="00E06CC6">
        <w:rPr>
          <w:b/>
          <w:bCs/>
          <w:lang w:val="en-US"/>
        </w:rPr>
        <w:t>:</w:t>
      </w:r>
      <w:r w:rsidRPr="00E06CC6">
        <w:rPr>
          <w:b/>
          <w:bCs/>
          <w:lang w:val="en-US" w:eastAsia="zh-CN"/>
        </w:rPr>
        <w:t>50</w:t>
      </w:r>
      <w:r w:rsidRPr="00E06CC6">
        <w:rPr>
          <w:b/>
          <w:bCs/>
          <w:lang w:val="en-US"/>
        </w:rPr>
        <w:tab/>
        <w:t>Olaf Scholz</w:t>
      </w:r>
      <w:r w:rsidRPr="00E06CC6">
        <w:rPr>
          <w:lang w:val="en-US"/>
        </w:rPr>
        <w:t xml:space="preserve">, First Mayor of the Free and Hanseatic City of Hamburg </w:t>
      </w:r>
    </w:p>
    <w:p w:rsidR="009F37C8" w:rsidRPr="00E06CC6" w:rsidRDefault="009F37C8" w:rsidP="00D8497F">
      <w:pPr>
        <w:ind w:left="1418" w:hanging="2"/>
        <w:jc w:val="both"/>
        <w:rPr>
          <w:i/>
          <w:iCs/>
          <w:lang w:val="en-US"/>
        </w:rPr>
      </w:pPr>
    </w:p>
    <w:p w:rsidR="009F37C8" w:rsidRPr="00E06CC6" w:rsidRDefault="009F37C8" w:rsidP="00D8497F">
      <w:pPr>
        <w:ind w:left="1418" w:hanging="2"/>
        <w:jc w:val="both"/>
        <w:rPr>
          <w:i/>
          <w:iCs/>
          <w:lang w:val="en-US"/>
        </w:rPr>
      </w:pPr>
      <w:r w:rsidRPr="00E06CC6">
        <w:rPr>
          <w:i/>
          <w:iCs/>
          <w:lang w:val="en-US"/>
        </w:rPr>
        <w:t>- Key Note Speech from a Hamburg Perspective -</w:t>
      </w:r>
    </w:p>
    <w:p w:rsidR="009F37C8" w:rsidRPr="00E06CC6" w:rsidRDefault="009F37C8" w:rsidP="00D8497F">
      <w:pPr>
        <w:ind w:left="1418" w:hanging="1418"/>
        <w:jc w:val="both"/>
        <w:rPr>
          <w:lang w:val="en-US"/>
        </w:rPr>
      </w:pPr>
    </w:p>
    <w:p w:rsidR="009F37C8" w:rsidRPr="00E06CC6" w:rsidRDefault="009F37C8" w:rsidP="00D8497F">
      <w:pPr>
        <w:ind w:left="1418" w:hanging="1418"/>
        <w:jc w:val="both"/>
        <w:rPr>
          <w:lang w:val="en-US"/>
        </w:rPr>
      </w:pPr>
    </w:p>
    <w:p w:rsidR="009F37C8" w:rsidRPr="001A54EA" w:rsidRDefault="009F37C8" w:rsidP="003043FF">
      <w:pPr>
        <w:ind w:left="1418" w:hanging="1418"/>
        <w:jc w:val="both"/>
        <w:rPr>
          <w:b/>
          <w:bCs/>
          <w:lang w:val="en-US"/>
        </w:rPr>
      </w:pPr>
      <w:r w:rsidRPr="00E06CC6">
        <w:rPr>
          <w:b/>
          <w:bCs/>
          <w:lang w:val="en-US" w:eastAsia="zh-CN"/>
        </w:rPr>
        <w:t>11</w:t>
      </w:r>
      <w:r w:rsidRPr="00E06CC6">
        <w:rPr>
          <w:b/>
          <w:bCs/>
          <w:lang w:val="en-US"/>
        </w:rPr>
        <w:t>:</w:t>
      </w:r>
      <w:r w:rsidRPr="00E06CC6">
        <w:rPr>
          <w:b/>
          <w:bCs/>
          <w:lang w:val="en-US" w:eastAsia="zh-CN"/>
        </w:rPr>
        <w:t>05</w:t>
      </w:r>
      <w:r w:rsidRPr="00E06CC6">
        <w:rPr>
          <w:lang w:val="en-US"/>
        </w:rPr>
        <w:tab/>
      </w:r>
      <w:r>
        <w:rPr>
          <w:b/>
          <w:bCs/>
          <w:lang w:val="en-US" w:eastAsia="zh-CN"/>
        </w:rPr>
        <w:t>Ms. LIU Hua</w:t>
      </w:r>
      <w:r>
        <w:rPr>
          <w:lang w:val="en-US"/>
        </w:rPr>
        <w:t xml:space="preserve">, </w:t>
      </w:r>
      <w:r w:rsidRPr="001A54EA">
        <w:rPr>
          <w:lang w:val="en-US"/>
        </w:rPr>
        <w:t>head of</w:t>
      </w:r>
      <w:r w:rsidRPr="001A54EA">
        <w:rPr>
          <w:b/>
          <w:bCs/>
          <w:lang w:val="en-US"/>
        </w:rPr>
        <w:t xml:space="preserve"> </w:t>
      </w:r>
      <w:r w:rsidRPr="001A54EA">
        <w:rPr>
          <w:rStyle w:val="Fett"/>
          <w:b w:val="0"/>
          <w:bCs w:val="0"/>
          <w:lang w:val="en-US"/>
        </w:rPr>
        <w:t>Legislative Affairs Office of Shanghai Municipal People's Government </w:t>
      </w:r>
      <w:r w:rsidRPr="001A54EA">
        <w:rPr>
          <w:rFonts w:ascii="Verdana" w:hAnsi="Verdana" w:cs="Verdana"/>
          <w:b/>
          <w:bCs/>
          <w:lang w:val="en-US"/>
        </w:rPr>
        <w:t> </w:t>
      </w:r>
    </w:p>
    <w:p w:rsidR="009F37C8" w:rsidRPr="00E06CC6" w:rsidRDefault="009F37C8" w:rsidP="00D8497F">
      <w:pPr>
        <w:ind w:left="1418" w:hanging="2"/>
        <w:jc w:val="both"/>
        <w:rPr>
          <w:i/>
          <w:iCs/>
          <w:lang w:val="en-US"/>
        </w:rPr>
      </w:pPr>
    </w:p>
    <w:p w:rsidR="009F37C8" w:rsidRDefault="009F37C8" w:rsidP="006B3A5B">
      <w:pPr>
        <w:ind w:left="708" w:firstLine="708"/>
        <w:jc w:val="both"/>
        <w:rPr>
          <w:lang w:val="en-US"/>
        </w:rPr>
      </w:pPr>
      <w:r w:rsidRPr="006B3A5B">
        <w:rPr>
          <w:i/>
          <w:iCs/>
          <w:lang w:val="en-US"/>
        </w:rPr>
        <w:t>-</w:t>
      </w:r>
      <w:r>
        <w:rPr>
          <w:i/>
          <w:iCs/>
          <w:lang w:val="en-US"/>
        </w:rPr>
        <w:t xml:space="preserve"> Welcome</w:t>
      </w:r>
      <w:r w:rsidRPr="006B3A5B">
        <w:rPr>
          <w:i/>
          <w:iCs/>
          <w:lang w:val="en-US"/>
        </w:rPr>
        <w:t xml:space="preserve"> Sp</w:t>
      </w:r>
      <w:r>
        <w:rPr>
          <w:i/>
          <w:iCs/>
          <w:lang w:val="en-US"/>
        </w:rPr>
        <w:t>eech from Shanghai site</w:t>
      </w:r>
      <w:r w:rsidRPr="006B3A5B">
        <w:rPr>
          <w:i/>
          <w:iCs/>
          <w:lang w:val="en-US"/>
        </w:rPr>
        <w:t xml:space="preserve"> –</w:t>
      </w:r>
      <w:r w:rsidRPr="006B3A5B">
        <w:rPr>
          <w:lang w:val="en-US"/>
        </w:rPr>
        <w:t xml:space="preserve"> </w:t>
      </w:r>
    </w:p>
    <w:p w:rsidR="0015609B" w:rsidRPr="006B3A5B" w:rsidRDefault="0015609B" w:rsidP="006B3A5B">
      <w:pPr>
        <w:ind w:left="708" w:firstLine="708"/>
        <w:jc w:val="both"/>
        <w:rPr>
          <w:lang w:val="en-US" w:eastAsia="zh-CN"/>
        </w:rPr>
      </w:pPr>
    </w:p>
    <w:p w:rsidR="009F37C8" w:rsidRPr="00E06CC6" w:rsidRDefault="009F37C8" w:rsidP="00E73FA8">
      <w:pPr>
        <w:jc w:val="both"/>
        <w:rPr>
          <w:lang w:val="en-US" w:eastAsia="zh-CN"/>
        </w:rPr>
      </w:pPr>
      <w:r w:rsidRPr="00E06CC6">
        <w:rPr>
          <w:b/>
          <w:bCs/>
          <w:lang w:val="en-US" w:eastAsia="zh-CN"/>
        </w:rPr>
        <w:t>11:20</w:t>
      </w:r>
      <w:r w:rsidRPr="00E06CC6">
        <w:rPr>
          <w:lang w:val="en-US" w:eastAsia="zh-CN"/>
        </w:rPr>
        <w:t xml:space="preserve"> </w:t>
      </w:r>
      <w:r w:rsidRPr="00E06CC6">
        <w:rPr>
          <w:lang w:val="en-US" w:eastAsia="zh-CN"/>
        </w:rPr>
        <w:tab/>
      </w:r>
      <w:r w:rsidRPr="00E06CC6">
        <w:rPr>
          <w:lang w:val="en-US" w:eastAsia="zh-CN"/>
        </w:rPr>
        <w:tab/>
      </w:r>
      <w:r w:rsidRPr="00E06CC6">
        <w:rPr>
          <w:b/>
          <w:bCs/>
          <w:lang w:val="en-US" w:eastAsia="zh-CN"/>
        </w:rPr>
        <w:t>Michael Westhagemann</w:t>
      </w:r>
      <w:r w:rsidRPr="00E06CC6">
        <w:rPr>
          <w:lang w:val="en-US" w:eastAsia="zh-CN"/>
        </w:rPr>
        <w:t xml:space="preserve">, Vice President of Chamber of Commerce </w:t>
      </w:r>
      <w:r w:rsidRPr="00E06CC6">
        <w:rPr>
          <w:lang w:val="en-US" w:eastAsia="zh-CN"/>
        </w:rPr>
        <w:tab/>
      </w:r>
      <w:r w:rsidRPr="00E06CC6">
        <w:rPr>
          <w:lang w:val="en-US" w:eastAsia="zh-CN"/>
        </w:rPr>
        <w:tab/>
      </w:r>
      <w:r w:rsidRPr="00E06CC6">
        <w:rPr>
          <w:lang w:val="en-US" w:eastAsia="zh-CN"/>
        </w:rPr>
        <w:tab/>
      </w:r>
      <w:r>
        <w:rPr>
          <w:lang w:val="en-US" w:eastAsia="zh-CN"/>
        </w:rPr>
        <w:tab/>
      </w:r>
      <w:r w:rsidRPr="00E06CC6">
        <w:rPr>
          <w:lang w:val="en-US" w:eastAsia="zh-CN"/>
        </w:rPr>
        <w:t>Hamburg</w:t>
      </w:r>
    </w:p>
    <w:p w:rsidR="009F37C8" w:rsidRDefault="009F37C8" w:rsidP="00E73FA8">
      <w:pPr>
        <w:jc w:val="both"/>
        <w:rPr>
          <w:sz w:val="24"/>
          <w:szCs w:val="24"/>
          <w:lang w:val="en-US" w:eastAsia="zh-CN"/>
        </w:rPr>
      </w:pPr>
    </w:p>
    <w:p w:rsidR="009F37C8" w:rsidRPr="001A54EA" w:rsidRDefault="009F37C8" w:rsidP="00D8497F">
      <w:pPr>
        <w:numPr>
          <w:ilvl w:val="0"/>
          <w:numId w:val="8"/>
        </w:numPr>
        <w:jc w:val="both"/>
        <w:rPr>
          <w:sz w:val="24"/>
          <w:szCs w:val="24"/>
          <w:lang w:val="en-US" w:eastAsia="zh-CN"/>
        </w:rPr>
      </w:pPr>
      <w:r>
        <w:rPr>
          <w:i/>
          <w:iCs/>
          <w:sz w:val="24"/>
          <w:szCs w:val="24"/>
          <w:lang w:val="en-US"/>
        </w:rPr>
        <w:t xml:space="preserve">Key Note Speech from </w:t>
      </w:r>
      <w:r>
        <w:rPr>
          <w:i/>
          <w:iCs/>
          <w:sz w:val="24"/>
          <w:szCs w:val="24"/>
          <w:lang w:val="en-US" w:eastAsia="zh-CN"/>
        </w:rPr>
        <w:t>Chamber</w:t>
      </w:r>
      <w:r w:rsidRPr="00D8497F">
        <w:rPr>
          <w:i/>
          <w:iCs/>
          <w:sz w:val="24"/>
          <w:szCs w:val="24"/>
          <w:lang w:val="en-US"/>
        </w:rPr>
        <w:t xml:space="preserve"> Perspective </w:t>
      </w:r>
      <w:r>
        <w:rPr>
          <w:i/>
          <w:iCs/>
          <w:sz w:val="24"/>
          <w:szCs w:val="24"/>
          <w:lang w:val="en-US"/>
        </w:rPr>
        <w:t>–</w:t>
      </w:r>
      <w:r>
        <w:rPr>
          <w:sz w:val="24"/>
          <w:szCs w:val="24"/>
          <w:lang w:val="en-US"/>
        </w:rPr>
        <w:t xml:space="preserve"> </w:t>
      </w:r>
    </w:p>
    <w:p w:rsidR="009F37C8" w:rsidRDefault="009F37C8" w:rsidP="00D8497F">
      <w:pPr>
        <w:jc w:val="both"/>
        <w:rPr>
          <w:b/>
          <w:bCs/>
          <w:u w:val="single"/>
          <w:lang w:val="en-US"/>
        </w:rPr>
      </w:pPr>
    </w:p>
    <w:p w:rsidR="009F37C8" w:rsidRPr="00E06CC6" w:rsidRDefault="009F37C8" w:rsidP="00D8497F">
      <w:pPr>
        <w:jc w:val="both"/>
        <w:rPr>
          <w:b/>
          <w:bCs/>
          <w:u w:val="single"/>
          <w:lang w:val="en-US"/>
        </w:rPr>
      </w:pPr>
      <w:r w:rsidRPr="00E06CC6">
        <w:rPr>
          <w:b/>
          <w:bCs/>
          <w:u w:val="single"/>
          <w:lang w:val="en-US"/>
        </w:rPr>
        <w:t>III. International Arbitration Perspectives</w:t>
      </w:r>
    </w:p>
    <w:p w:rsidR="009F37C8" w:rsidRPr="00E06CC6" w:rsidRDefault="009F37C8" w:rsidP="00D8497F">
      <w:pPr>
        <w:jc w:val="both"/>
        <w:rPr>
          <w:b/>
          <w:bCs/>
          <w:u w:val="single"/>
          <w:lang w:val="en-US"/>
        </w:rPr>
      </w:pPr>
    </w:p>
    <w:p w:rsidR="009F37C8" w:rsidRDefault="009F37C8" w:rsidP="00D8497F">
      <w:pPr>
        <w:jc w:val="both"/>
        <w:rPr>
          <w:b/>
          <w:bCs/>
          <w:u w:val="single"/>
          <w:lang w:val="en-US"/>
        </w:rPr>
      </w:pPr>
    </w:p>
    <w:p w:rsidR="009F37C8" w:rsidRPr="00E06CC6" w:rsidRDefault="009F37C8" w:rsidP="0031472F">
      <w:pPr>
        <w:rPr>
          <w:lang w:val="en-US"/>
        </w:rPr>
      </w:pPr>
      <w:r w:rsidRPr="00E06CC6">
        <w:rPr>
          <w:b/>
          <w:bCs/>
          <w:lang w:val="en-US"/>
        </w:rPr>
        <w:t>Moderator: Prof. Dr. Eckart Brödermann</w:t>
      </w:r>
      <w:r w:rsidRPr="00E06CC6">
        <w:rPr>
          <w:lang w:val="en-US"/>
        </w:rPr>
        <w:t>, Professor at University of Hamburg, Chairman of the Chinese European Arbitration Centre (CEAC), Board Member of the Hamburg Bar Organisation, Brödermann Jahn, lawyer</w:t>
      </w:r>
    </w:p>
    <w:p w:rsidR="009F37C8" w:rsidRPr="00E06CC6" w:rsidRDefault="009F37C8" w:rsidP="006C2C8D">
      <w:pPr>
        <w:rPr>
          <w:lang w:val="en-US"/>
        </w:rPr>
      </w:pPr>
    </w:p>
    <w:p w:rsidR="009F37C8" w:rsidRPr="00044B0D" w:rsidRDefault="009F37C8" w:rsidP="00044B0D">
      <w:pPr>
        <w:jc w:val="both"/>
        <w:rPr>
          <w:lang w:val="en-US"/>
        </w:rPr>
      </w:pPr>
      <w:r w:rsidRPr="00E06CC6">
        <w:rPr>
          <w:b/>
          <w:bCs/>
          <w:lang w:val="en-US"/>
        </w:rPr>
        <w:t>11:</w:t>
      </w:r>
      <w:r w:rsidRPr="00E06CC6">
        <w:rPr>
          <w:b/>
          <w:bCs/>
          <w:lang w:val="en-US" w:eastAsia="zh-CN"/>
        </w:rPr>
        <w:t>30</w:t>
      </w:r>
      <w:r w:rsidRPr="00E06CC6">
        <w:rPr>
          <w:lang w:val="en-US"/>
        </w:rPr>
        <w:tab/>
      </w:r>
      <w:r w:rsidRPr="00E06CC6">
        <w:rPr>
          <w:lang w:val="en-US"/>
        </w:rPr>
        <w:tab/>
      </w:r>
      <w:r w:rsidRPr="00044B0D">
        <w:rPr>
          <w:b/>
          <w:bCs/>
          <w:lang w:val="en-US" w:eastAsia="zh-CN"/>
        </w:rPr>
        <w:t>Dr. Gao Fei</w:t>
      </w:r>
      <w:r w:rsidRPr="00044B0D">
        <w:rPr>
          <w:lang w:val="en-US" w:eastAsia="zh-CN"/>
        </w:rPr>
        <w:t xml:space="preserve">, </w:t>
      </w:r>
      <w:r w:rsidRPr="00044B0D">
        <w:rPr>
          <w:sz w:val="20"/>
          <w:szCs w:val="20"/>
          <w:lang w:val="en-US" w:eastAsia="zh-CN"/>
        </w:rPr>
        <w:t>China International Economic and Trade Arbitration Commission (CIETAC)</w:t>
      </w:r>
    </w:p>
    <w:p w:rsidR="009F37C8" w:rsidRPr="00044B0D" w:rsidRDefault="009F37C8" w:rsidP="00612D1B">
      <w:pPr>
        <w:ind w:left="1418" w:hanging="2"/>
        <w:jc w:val="both"/>
        <w:rPr>
          <w:i/>
          <w:iCs/>
          <w:lang w:val="en-US"/>
        </w:rPr>
      </w:pPr>
    </w:p>
    <w:p w:rsidR="009F37C8" w:rsidRPr="00E06CC6" w:rsidRDefault="009F37C8" w:rsidP="003043FF">
      <w:pPr>
        <w:ind w:left="1418" w:hanging="2"/>
        <w:jc w:val="both"/>
        <w:rPr>
          <w:i/>
          <w:iCs/>
          <w:lang w:val="en-US"/>
        </w:rPr>
      </w:pPr>
      <w:r w:rsidRPr="00E06CC6">
        <w:rPr>
          <w:i/>
          <w:iCs/>
          <w:lang w:val="en-US"/>
        </w:rPr>
        <w:t>- International Arbitration in China: Opportunities for German Investors and German Arbitrators – the experience of CIETAC under the new CIETAC Rules</w:t>
      </w:r>
    </w:p>
    <w:p w:rsidR="009F37C8" w:rsidRPr="00E06CC6" w:rsidRDefault="009F37C8" w:rsidP="00D8497F">
      <w:pPr>
        <w:ind w:left="1418" w:hanging="1418"/>
        <w:jc w:val="both"/>
        <w:rPr>
          <w:b/>
          <w:bCs/>
          <w:lang w:val="en-US"/>
        </w:rPr>
      </w:pPr>
    </w:p>
    <w:p w:rsidR="009F37C8" w:rsidRPr="00E06CC6" w:rsidRDefault="009F37C8" w:rsidP="006C2C8D">
      <w:pPr>
        <w:ind w:left="1418" w:hanging="1418"/>
        <w:jc w:val="both"/>
        <w:rPr>
          <w:lang w:val="en-US"/>
        </w:rPr>
      </w:pPr>
      <w:r w:rsidRPr="00E06CC6">
        <w:rPr>
          <w:b/>
          <w:bCs/>
          <w:lang w:val="en-US"/>
        </w:rPr>
        <w:t>11:</w:t>
      </w:r>
      <w:r w:rsidRPr="00E06CC6">
        <w:rPr>
          <w:b/>
          <w:bCs/>
          <w:lang w:val="en-US" w:eastAsia="zh-CN"/>
        </w:rPr>
        <w:t>50</w:t>
      </w:r>
      <w:r w:rsidRPr="00E06CC6">
        <w:rPr>
          <w:b/>
          <w:bCs/>
          <w:lang w:val="en-US"/>
        </w:rPr>
        <w:tab/>
        <w:t xml:space="preserve">Prof. Dr. Eckart Brödermann, </w:t>
      </w:r>
      <w:r w:rsidRPr="00E06CC6">
        <w:rPr>
          <w:lang w:val="en-US"/>
        </w:rPr>
        <w:t>Chairman of the Chinese European    Arbitration Centre (CEAC), Board Member of the Hanseatic Bar, Brödermann Jahn, lawyer</w:t>
      </w:r>
    </w:p>
    <w:p w:rsidR="009F37C8" w:rsidRPr="00E06CC6" w:rsidRDefault="009F37C8" w:rsidP="003043FF">
      <w:pPr>
        <w:ind w:left="1418" w:hanging="1418"/>
        <w:jc w:val="both"/>
        <w:rPr>
          <w:lang w:val="en-US"/>
        </w:rPr>
      </w:pPr>
    </w:p>
    <w:p w:rsidR="009F37C8" w:rsidRPr="00E06CC6" w:rsidRDefault="009F37C8" w:rsidP="00D8497F">
      <w:pPr>
        <w:ind w:left="1418" w:hanging="2"/>
        <w:jc w:val="both"/>
        <w:rPr>
          <w:i/>
          <w:iCs/>
          <w:lang w:val="en-US"/>
        </w:rPr>
      </w:pPr>
      <w:r w:rsidRPr="00E06CC6">
        <w:rPr>
          <w:i/>
          <w:iCs/>
          <w:lang w:val="en-US"/>
        </w:rPr>
        <w:t>- CEAC as a Success Story in Building Bridges in Arbitration between China and Europe via Hamburg -</w:t>
      </w:r>
    </w:p>
    <w:p w:rsidR="009F37C8" w:rsidRPr="00E06CC6" w:rsidRDefault="009F37C8" w:rsidP="00D8497F">
      <w:pPr>
        <w:ind w:left="1418" w:hanging="1418"/>
        <w:jc w:val="both"/>
        <w:rPr>
          <w:lang w:val="en-US"/>
        </w:rPr>
      </w:pPr>
    </w:p>
    <w:p w:rsidR="009F37C8" w:rsidRPr="00E06CC6" w:rsidRDefault="009F37C8" w:rsidP="00D8497F">
      <w:pPr>
        <w:ind w:left="1418" w:hanging="1418"/>
        <w:jc w:val="both"/>
        <w:rPr>
          <w:lang w:val="en-US"/>
        </w:rPr>
      </w:pPr>
    </w:p>
    <w:p w:rsidR="009F37C8" w:rsidRPr="00E06CC6" w:rsidRDefault="009F37C8" w:rsidP="00612D1B">
      <w:pPr>
        <w:ind w:left="1418" w:hanging="1418"/>
        <w:jc w:val="both"/>
        <w:rPr>
          <w:lang w:val="en-US"/>
        </w:rPr>
      </w:pPr>
      <w:r w:rsidRPr="00E06CC6">
        <w:rPr>
          <w:b/>
          <w:bCs/>
          <w:lang w:val="en-US"/>
        </w:rPr>
        <w:t>1</w:t>
      </w:r>
      <w:r w:rsidRPr="00E06CC6">
        <w:rPr>
          <w:b/>
          <w:bCs/>
          <w:lang w:val="en-US" w:eastAsia="zh-CN"/>
        </w:rPr>
        <w:t>2</w:t>
      </w:r>
      <w:r w:rsidRPr="00E06CC6">
        <w:rPr>
          <w:b/>
          <w:bCs/>
          <w:lang w:val="en-US"/>
        </w:rPr>
        <w:t>:</w:t>
      </w:r>
      <w:r w:rsidRPr="00E06CC6">
        <w:rPr>
          <w:b/>
          <w:bCs/>
          <w:lang w:val="en-US" w:eastAsia="zh-CN"/>
        </w:rPr>
        <w:t>1</w:t>
      </w:r>
      <w:r w:rsidRPr="00E06CC6">
        <w:rPr>
          <w:b/>
          <w:bCs/>
          <w:lang w:val="en-US"/>
        </w:rPr>
        <w:t>0</w:t>
      </w:r>
      <w:r w:rsidRPr="00E06CC6">
        <w:rPr>
          <w:lang w:val="en-US"/>
        </w:rPr>
        <w:tab/>
      </w:r>
      <w:r w:rsidRPr="00E06CC6">
        <w:rPr>
          <w:b/>
          <w:bCs/>
          <w:lang w:val="en-US"/>
        </w:rPr>
        <w:t>Dr. Jan Curschmann</w:t>
      </w:r>
      <w:r w:rsidRPr="00E06CC6">
        <w:rPr>
          <w:lang w:val="en-US"/>
        </w:rPr>
        <w:t>, Chairman of the European-Latinamerican Arbitration Association (ELArb), Chairman of the International Section of the German Lawyers Club, Taylor Wessing, lawyer</w:t>
      </w:r>
    </w:p>
    <w:p w:rsidR="009F37C8" w:rsidRPr="00E06CC6" w:rsidRDefault="009F37C8" w:rsidP="00D8497F">
      <w:pPr>
        <w:ind w:left="1418" w:hanging="2"/>
        <w:jc w:val="both"/>
        <w:rPr>
          <w:lang w:val="en-US"/>
        </w:rPr>
      </w:pPr>
    </w:p>
    <w:p w:rsidR="009F37C8" w:rsidRPr="00E06CC6" w:rsidRDefault="009F37C8" w:rsidP="00D8497F">
      <w:pPr>
        <w:ind w:left="1418" w:hanging="2"/>
        <w:jc w:val="both"/>
        <w:rPr>
          <w:i/>
          <w:iCs/>
          <w:lang w:val="en-US"/>
        </w:rPr>
      </w:pPr>
      <w:r w:rsidRPr="00E06CC6">
        <w:rPr>
          <w:i/>
          <w:iCs/>
          <w:lang w:val="en-US"/>
        </w:rPr>
        <w:t>- Further Success Stories of Building International Arbitration: The Attraction of the New European Latin American Arbitration Centre for the Development of Chinese Business -</w:t>
      </w:r>
    </w:p>
    <w:p w:rsidR="009F37C8" w:rsidRPr="00E06CC6" w:rsidRDefault="009F37C8" w:rsidP="00D8497F">
      <w:pPr>
        <w:ind w:left="1418" w:hanging="1418"/>
        <w:jc w:val="both"/>
        <w:rPr>
          <w:lang w:val="en-US"/>
        </w:rPr>
      </w:pPr>
    </w:p>
    <w:p w:rsidR="009F37C8" w:rsidRPr="00E06CC6" w:rsidRDefault="009F37C8" w:rsidP="00D8497F">
      <w:pPr>
        <w:ind w:left="1418" w:hanging="1418"/>
        <w:jc w:val="both"/>
        <w:rPr>
          <w:lang w:val="en-US"/>
        </w:rPr>
      </w:pPr>
    </w:p>
    <w:p w:rsidR="009F37C8" w:rsidRPr="00E06CC6" w:rsidRDefault="009F37C8" w:rsidP="00D8497F">
      <w:pPr>
        <w:ind w:left="1418" w:hanging="1418"/>
        <w:jc w:val="both"/>
        <w:rPr>
          <w:lang w:val="en-US"/>
        </w:rPr>
      </w:pPr>
      <w:r w:rsidRPr="00E06CC6">
        <w:rPr>
          <w:b/>
          <w:bCs/>
          <w:lang w:val="en-US"/>
        </w:rPr>
        <w:t>12:</w:t>
      </w:r>
      <w:r w:rsidRPr="00E06CC6">
        <w:rPr>
          <w:b/>
          <w:bCs/>
          <w:lang w:val="en-US" w:eastAsia="zh-CN"/>
        </w:rPr>
        <w:t>3</w:t>
      </w:r>
      <w:r w:rsidRPr="00E06CC6">
        <w:rPr>
          <w:b/>
          <w:bCs/>
          <w:lang w:val="en-US"/>
        </w:rPr>
        <w:t>0</w:t>
      </w:r>
      <w:r w:rsidRPr="00E06CC6">
        <w:rPr>
          <w:lang w:val="en-US"/>
        </w:rPr>
        <w:tab/>
        <w:t>Discussion: Questions and Answers</w:t>
      </w:r>
    </w:p>
    <w:p w:rsidR="009F37C8" w:rsidRPr="00E06CC6" w:rsidRDefault="009F37C8" w:rsidP="00D8497F">
      <w:pPr>
        <w:ind w:left="1418" w:hanging="1418"/>
        <w:jc w:val="both"/>
        <w:rPr>
          <w:lang w:val="en-US"/>
        </w:rPr>
      </w:pPr>
    </w:p>
    <w:p w:rsidR="009F37C8" w:rsidRPr="00E06CC6" w:rsidRDefault="009F37C8" w:rsidP="00D8497F">
      <w:pPr>
        <w:ind w:left="1418" w:hanging="1418"/>
        <w:jc w:val="both"/>
        <w:rPr>
          <w:lang w:val="en-US"/>
        </w:rPr>
      </w:pPr>
    </w:p>
    <w:p w:rsidR="009F37C8" w:rsidRPr="00E06CC6" w:rsidRDefault="009F37C8" w:rsidP="00D8497F">
      <w:pPr>
        <w:ind w:left="1418" w:hanging="1418"/>
        <w:jc w:val="both"/>
        <w:rPr>
          <w:lang w:val="en-US"/>
        </w:rPr>
      </w:pPr>
      <w:r w:rsidRPr="00E06CC6">
        <w:rPr>
          <w:b/>
          <w:bCs/>
          <w:lang w:val="en-US"/>
        </w:rPr>
        <w:t>12:</w:t>
      </w:r>
      <w:r w:rsidRPr="00E06CC6">
        <w:rPr>
          <w:b/>
          <w:bCs/>
          <w:lang w:val="en-US" w:eastAsia="zh-CN"/>
        </w:rPr>
        <w:t>45</w:t>
      </w:r>
      <w:r w:rsidRPr="00E06CC6">
        <w:rPr>
          <w:lang w:val="en-US"/>
        </w:rPr>
        <w:tab/>
        <w:t>End of the Morning Session</w:t>
      </w:r>
    </w:p>
    <w:p w:rsidR="009F37C8" w:rsidRDefault="009F37C8">
      <w:pPr>
        <w:rPr>
          <w:b/>
          <w:bCs/>
          <w:sz w:val="36"/>
          <w:szCs w:val="36"/>
          <w:lang w:val="en-US"/>
        </w:rPr>
      </w:pPr>
    </w:p>
    <w:p w:rsidR="009F37C8" w:rsidRPr="00CC02BE" w:rsidRDefault="009F37C8" w:rsidP="008C2F83">
      <w:pPr>
        <w:jc w:val="center"/>
        <w:rPr>
          <w:b/>
          <w:bCs/>
          <w:sz w:val="32"/>
          <w:szCs w:val="32"/>
          <w:lang w:val="en-US"/>
        </w:rPr>
      </w:pPr>
      <w:r w:rsidRPr="00CC02BE">
        <w:rPr>
          <w:b/>
          <w:bCs/>
          <w:sz w:val="32"/>
          <w:szCs w:val="32"/>
          <w:lang w:val="en-US"/>
        </w:rPr>
        <w:t>Education</w:t>
      </w:r>
    </w:p>
    <w:p w:rsidR="009F37C8" w:rsidRPr="00CC02BE" w:rsidRDefault="009F37C8" w:rsidP="00182E17">
      <w:pPr>
        <w:jc w:val="center"/>
        <w:rPr>
          <w:b/>
          <w:bCs/>
          <w:sz w:val="26"/>
          <w:szCs w:val="26"/>
          <w:lang w:val="en-US"/>
        </w:rPr>
      </w:pPr>
      <w:r w:rsidRPr="00CC02BE">
        <w:rPr>
          <w:b/>
          <w:bCs/>
          <w:sz w:val="26"/>
          <w:szCs w:val="26"/>
          <w:lang w:val="en-US"/>
        </w:rPr>
        <w:t>12 November 2015</w:t>
      </w:r>
    </w:p>
    <w:p w:rsidR="009F37C8" w:rsidRDefault="009F37C8" w:rsidP="008C2F83">
      <w:pPr>
        <w:rPr>
          <w:b/>
          <w:bCs/>
          <w:sz w:val="24"/>
          <w:szCs w:val="24"/>
          <w:lang w:val="en-US"/>
        </w:rPr>
      </w:pPr>
    </w:p>
    <w:p w:rsidR="009F37C8" w:rsidRDefault="009F37C8" w:rsidP="008C2F83">
      <w:pPr>
        <w:rPr>
          <w:b/>
          <w:bCs/>
          <w:sz w:val="24"/>
          <w:szCs w:val="24"/>
          <w:lang w:val="en-US"/>
        </w:rPr>
      </w:pPr>
    </w:p>
    <w:p w:rsidR="009F37C8" w:rsidRPr="00E06CC6" w:rsidRDefault="009F37C8" w:rsidP="008C2F83">
      <w:pPr>
        <w:rPr>
          <w:b/>
          <w:bCs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 w:rsidRPr="00E06CC6">
        <w:rPr>
          <w:b/>
          <w:bCs/>
          <w:lang w:val="en-US"/>
        </w:rPr>
        <w:t>Education: Mastering Challenges of the 21</w:t>
      </w:r>
      <w:r w:rsidRPr="00E06CC6">
        <w:rPr>
          <w:b/>
          <w:bCs/>
          <w:vertAlign w:val="superscript"/>
          <w:lang w:val="en-US"/>
        </w:rPr>
        <w:t>st</w:t>
      </w:r>
      <w:r w:rsidRPr="00E06CC6">
        <w:rPr>
          <w:b/>
          <w:bCs/>
          <w:lang w:val="en-US"/>
        </w:rPr>
        <w:t xml:space="preserve"> Century</w:t>
      </w:r>
    </w:p>
    <w:p w:rsidR="009F37C8" w:rsidRPr="00E06CC6" w:rsidRDefault="009F37C8" w:rsidP="008C2F83">
      <w:pPr>
        <w:rPr>
          <w:lang w:val="en-US"/>
        </w:rPr>
      </w:pPr>
    </w:p>
    <w:p w:rsidR="009F37C8" w:rsidRPr="00E06CC6" w:rsidRDefault="009F37C8" w:rsidP="008C2F83">
      <w:pPr>
        <w:jc w:val="both"/>
        <w:rPr>
          <w:lang w:val="en-US"/>
        </w:rPr>
      </w:pPr>
    </w:p>
    <w:p w:rsidR="009F37C8" w:rsidRPr="00E06CC6" w:rsidRDefault="009F37C8" w:rsidP="008C2F83">
      <w:pPr>
        <w:jc w:val="both"/>
        <w:rPr>
          <w:b/>
          <w:bCs/>
          <w:u w:val="single"/>
          <w:lang w:val="en-US"/>
        </w:rPr>
      </w:pPr>
      <w:r w:rsidRPr="00E06CC6">
        <w:rPr>
          <w:b/>
          <w:bCs/>
          <w:u w:val="single"/>
          <w:lang w:val="en-US"/>
        </w:rPr>
        <w:t>I. Concepts of International Legal Education</w:t>
      </w:r>
    </w:p>
    <w:p w:rsidR="009F37C8" w:rsidRPr="00E06CC6" w:rsidRDefault="009F37C8" w:rsidP="008C2F83">
      <w:pPr>
        <w:jc w:val="both"/>
        <w:rPr>
          <w:b/>
          <w:bCs/>
          <w:lang w:val="en-US"/>
        </w:rPr>
      </w:pPr>
    </w:p>
    <w:p w:rsidR="009F37C8" w:rsidRPr="00E06CC6" w:rsidRDefault="009F37C8" w:rsidP="008C2F83">
      <w:pPr>
        <w:ind w:left="1416" w:hanging="1416"/>
        <w:jc w:val="both"/>
        <w:rPr>
          <w:b/>
          <w:bCs/>
          <w:lang w:val="en-US"/>
        </w:rPr>
      </w:pPr>
    </w:p>
    <w:p w:rsidR="009F37C8" w:rsidRPr="00E06CC6" w:rsidRDefault="009F37C8" w:rsidP="008C2F83">
      <w:pPr>
        <w:ind w:left="1416" w:hanging="1416"/>
        <w:jc w:val="both"/>
        <w:rPr>
          <w:lang w:val="en-US"/>
        </w:rPr>
      </w:pPr>
      <w:r w:rsidRPr="00E06CC6">
        <w:rPr>
          <w:b/>
          <w:bCs/>
          <w:lang w:val="en-US"/>
        </w:rPr>
        <w:t xml:space="preserve">Moderator: </w:t>
      </w:r>
      <w:r w:rsidRPr="00E06CC6">
        <w:rPr>
          <w:b/>
          <w:bCs/>
          <w:lang w:val="en-US"/>
        </w:rPr>
        <w:tab/>
        <w:t>Prof. Jetta Frost</w:t>
      </w:r>
      <w:r w:rsidRPr="00E06CC6">
        <w:rPr>
          <w:lang w:val="en-US"/>
        </w:rPr>
        <w:t>, Vice-President, University of Hamburg</w:t>
      </w:r>
    </w:p>
    <w:p w:rsidR="009F37C8" w:rsidRPr="00E06CC6" w:rsidRDefault="009F37C8" w:rsidP="008C2F83">
      <w:pPr>
        <w:jc w:val="both"/>
        <w:rPr>
          <w:lang w:val="en-US"/>
        </w:rPr>
      </w:pPr>
    </w:p>
    <w:p w:rsidR="009F37C8" w:rsidRPr="00E06CC6" w:rsidRDefault="009F37C8" w:rsidP="008C2F83">
      <w:pPr>
        <w:ind w:left="1418" w:hanging="1418"/>
        <w:jc w:val="both"/>
        <w:rPr>
          <w:b/>
          <w:bCs/>
          <w:lang w:val="en-US"/>
        </w:rPr>
      </w:pPr>
    </w:p>
    <w:p w:rsidR="009F37C8" w:rsidRPr="00E06CC6" w:rsidRDefault="009F37C8" w:rsidP="008C2F83">
      <w:pPr>
        <w:ind w:left="1418" w:hanging="1418"/>
        <w:jc w:val="both"/>
        <w:rPr>
          <w:lang w:val="en-US"/>
        </w:rPr>
      </w:pPr>
      <w:r w:rsidRPr="00E06CC6">
        <w:rPr>
          <w:b/>
          <w:bCs/>
          <w:lang w:val="en-US"/>
        </w:rPr>
        <w:t>14:00</w:t>
      </w:r>
      <w:r w:rsidRPr="00E06CC6">
        <w:rPr>
          <w:lang w:val="en-US"/>
        </w:rPr>
        <w:tab/>
      </w:r>
      <w:r w:rsidRPr="00E06CC6">
        <w:rPr>
          <w:b/>
          <w:bCs/>
          <w:lang w:val="en-US"/>
        </w:rPr>
        <w:t>Prof. Katharina Boele-Woelki</w:t>
      </w:r>
      <w:r w:rsidRPr="00E06CC6">
        <w:rPr>
          <w:lang w:val="en-US"/>
        </w:rPr>
        <w:t xml:space="preserve">, Pres. Bucerius Law School, Hamburg </w:t>
      </w:r>
    </w:p>
    <w:p w:rsidR="009F37C8" w:rsidRPr="00E06CC6" w:rsidRDefault="009F37C8" w:rsidP="008C2F83">
      <w:pPr>
        <w:ind w:left="1418" w:hanging="2"/>
        <w:jc w:val="both"/>
        <w:rPr>
          <w:lang w:val="en-US"/>
        </w:rPr>
      </w:pPr>
    </w:p>
    <w:p w:rsidR="009F37C8" w:rsidRPr="00E06CC6" w:rsidRDefault="009F37C8" w:rsidP="008C2F83">
      <w:pPr>
        <w:ind w:left="1416"/>
        <w:jc w:val="both"/>
        <w:rPr>
          <w:i/>
          <w:iCs/>
          <w:lang w:val="en-US"/>
        </w:rPr>
      </w:pPr>
      <w:r w:rsidRPr="00E06CC6">
        <w:rPr>
          <w:i/>
          <w:iCs/>
          <w:lang w:val="en-US"/>
        </w:rPr>
        <w:t>- Legal Education and Internationalization – Challenges between International Standards and National Requirements -</w:t>
      </w:r>
    </w:p>
    <w:p w:rsidR="009F37C8" w:rsidRPr="00E06CC6" w:rsidRDefault="009F37C8" w:rsidP="008C2F83">
      <w:pPr>
        <w:ind w:left="1418" w:hanging="1418"/>
        <w:jc w:val="both"/>
        <w:rPr>
          <w:lang w:val="en-US"/>
        </w:rPr>
      </w:pPr>
    </w:p>
    <w:p w:rsidR="009F37C8" w:rsidRPr="00E06CC6" w:rsidRDefault="009F37C8" w:rsidP="008C2F83">
      <w:pPr>
        <w:ind w:left="1418" w:hanging="1418"/>
        <w:jc w:val="both"/>
        <w:rPr>
          <w:lang w:val="en-US"/>
        </w:rPr>
      </w:pPr>
    </w:p>
    <w:p w:rsidR="009F37C8" w:rsidRPr="00E06CC6" w:rsidRDefault="009F37C8" w:rsidP="008C2F83">
      <w:pPr>
        <w:ind w:left="1418" w:hanging="1418"/>
        <w:jc w:val="both"/>
        <w:rPr>
          <w:lang w:val="en-US"/>
        </w:rPr>
      </w:pPr>
      <w:r w:rsidRPr="00E06CC6">
        <w:rPr>
          <w:b/>
          <w:bCs/>
          <w:lang w:val="en-US"/>
        </w:rPr>
        <w:t>14:25</w:t>
      </w:r>
      <w:r w:rsidRPr="00E06CC6">
        <w:rPr>
          <w:b/>
          <w:bCs/>
          <w:lang w:val="en-US"/>
        </w:rPr>
        <w:tab/>
        <w:t>Prof. XU Meijun</w:t>
      </w:r>
      <w:r w:rsidRPr="00E06CC6">
        <w:rPr>
          <w:lang w:val="en-US"/>
        </w:rPr>
        <w:t>, Fudan University Shanghai</w:t>
      </w:r>
    </w:p>
    <w:p w:rsidR="009F37C8" w:rsidRPr="00E06CC6" w:rsidRDefault="009F37C8" w:rsidP="008C2F83">
      <w:pPr>
        <w:ind w:left="1418" w:hanging="1418"/>
        <w:jc w:val="both"/>
        <w:rPr>
          <w:b/>
          <w:bCs/>
          <w:lang w:val="en-US"/>
        </w:rPr>
      </w:pPr>
    </w:p>
    <w:p w:rsidR="009F37C8" w:rsidRPr="00E06CC6" w:rsidRDefault="009F37C8" w:rsidP="00BC65E5">
      <w:pPr>
        <w:pStyle w:val="Listenabsatz"/>
        <w:numPr>
          <w:ilvl w:val="0"/>
          <w:numId w:val="8"/>
        </w:numPr>
        <w:jc w:val="both"/>
        <w:rPr>
          <w:i/>
          <w:iCs/>
          <w:lang w:val="en-US"/>
        </w:rPr>
      </w:pPr>
      <w:r w:rsidRPr="00E06CC6">
        <w:rPr>
          <w:i/>
          <w:iCs/>
          <w:lang w:val="en-US"/>
        </w:rPr>
        <w:t xml:space="preserve">Challenges of Internationalization in Legal Education: The China Perspective - </w:t>
      </w:r>
    </w:p>
    <w:p w:rsidR="009F37C8" w:rsidRPr="00E06CC6" w:rsidRDefault="009F37C8" w:rsidP="008C2F83">
      <w:pPr>
        <w:ind w:left="1418" w:hanging="1418"/>
        <w:jc w:val="both"/>
        <w:rPr>
          <w:b/>
          <w:bCs/>
          <w:lang w:val="en-US"/>
        </w:rPr>
      </w:pPr>
    </w:p>
    <w:p w:rsidR="009F37C8" w:rsidRPr="00E06CC6" w:rsidRDefault="009F37C8" w:rsidP="008C2F83">
      <w:pPr>
        <w:ind w:left="1418" w:hanging="1418"/>
        <w:jc w:val="both"/>
        <w:rPr>
          <w:b/>
          <w:bCs/>
          <w:lang w:val="en-US"/>
        </w:rPr>
      </w:pPr>
    </w:p>
    <w:p w:rsidR="009F37C8" w:rsidRPr="00E06CC6" w:rsidRDefault="009F37C8" w:rsidP="008C2F83">
      <w:pPr>
        <w:ind w:left="1418" w:hanging="1418"/>
        <w:jc w:val="both"/>
        <w:rPr>
          <w:lang w:val="en-US"/>
        </w:rPr>
      </w:pPr>
      <w:r w:rsidRPr="00E06CC6">
        <w:rPr>
          <w:b/>
          <w:bCs/>
          <w:lang w:val="en-US"/>
        </w:rPr>
        <w:t xml:space="preserve">14:50 </w:t>
      </w:r>
      <w:r w:rsidRPr="00E06CC6">
        <w:rPr>
          <w:b/>
          <w:bCs/>
          <w:lang w:val="en-US"/>
        </w:rPr>
        <w:tab/>
        <w:t>Prof. Armin Hatje</w:t>
      </w:r>
      <w:r w:rsidRPr="00E06CC6">
        <w:rPr>
          <w:lang w:val="en-US"/>
        </w:rPr>
        <w:t xml:space="preserve">, University of Hamburg, China-EU School of Law </w:t>
      </w:r>
    </w:p>
    <w:p w:rsidR="009F37C8" w:rsidRPr="00E06CC6" w:rsidRDefault="009F37C8" w:rsidP="008C2F83">
      <w:pPr>
        <w:ind w:left="1418" w:hanging="2"/>
        <w:jc w:val="both"/>
        <w:rPr>
          <w:i/>
          <w:iCs/>
          <w:lang w:val="en-US"/>
        </w:rPr>
      </w:pPr>
    </w:p>
    <w:p w:rsidR="009F37C8" w:rsidRPr="00E06CC6" w:rsidRDefault="009F37C8" w:rsidP="008C2F83">
      <w:pPr>
        <w:ind w:left="1418" w:hanging="2"/>
        <w:jc w:val="both"/>
        <w:rPr>
          <w:i/>
          <w:iCs/>
          <w:lang w:val="en-US"/>
        </w:rPr>
      </w:pPr>
      <w:r w:rsidRPr="00E06CC6">
        <w:rPr>
          <w:i/>
          <w:iCs/>
          <w:lang w:val="en-US"/>
        </w:rPr>
        <w:t>- China-EU School of Law – an Example of International Legal Education – Mastering Challenges of China and Europe -</w:t>
      </w:r>
    </w:p>
    <w:p w:rsidR="009F37C8" w:rsidRPr="00E06CC6" w:rsidRDefault="009F37C8" w:rsidP="008C2F83">
      <w:pPr>
        <w:ind w:left="1418" w:hanging="1418"/>
        <w:jc w:val="both"/>
        <w:rPr>
          <w:lang w:val="en-US"/>
        </w:rPr>
      </w:pPr>
    </w:p>
    <w:p w:rsidR="009F37C8" w:rsidRPr="00E06CC6" w:rsidRDefault="009F37C8" w:rsidP="008C2F83">
      <w:pPr>
        <w:ind w:left="1418" w:hanging="1418"/>
        <w:jc w:val="both"/>
        <w:rPr>
          <w:lang w:val="en-US"/>
        </w:rPr>
      </w:pPr>
    </w:p>
    <w:p w:rsidR="009F37C8" w:rsidRPr="00E06CC6" w:rsidRDefault="009F37C8" w:rsidP="008C2F83">
      <w:pPr>
        <w:ind w:left="1418" w:hanging="1418"/>
        <w:jc w:val="both"/>
        <w:rPr>
          <w:lang w:val="en-US"/>
        </w:rPr>
      </w:pPr>
      <w:r w:rsidRPr="00E06CC6">
        <w:rPr>
          <w:b/>
          <w:bCs/>
          <w:lang w:val="en-US"/>
        </w:rPr>
        <w:t>15:15</w:t>
      </w:r>
      <w:r w:rsidRPr="00E06CC6">
        <w:rPr>
          <w:lang w:val="en-US"/>
        </w:rPr>
        <w:tab/>
      </w:r>
      <w:r w:rsidRPr="00E06CC6">
        <w:rPr>
          <w:b/>
          <w:bCs/>
          <w:lang w:val="en-US"/>
        </w:rPr>
        <w:t>Prof. Hinrich Julius</w:t>
      </w:r>
      <w:r w:rsidRPr="00E06CC6">
        <w:rPr>
          <w:lang w:val="en-US"/>
        </w:rPr>
        <w:t>, University of Hamburg, China-EU School of Law</w:t>
      </w:r>
    </w:p>
    <w:p w:rsidR="009F37C8" w:rsidRPr="00E06CC6" w:rsidRDefault="009F37C8" w:rsidP="008C2F83">
      <w:pPr>
        <w:ind w:left="1418" w:hanging="2"/>
        <w:jc w:val="both"/>
        <w:rPr>
          <w:i/>
          <w:iCs/>
          <w:lang w:val="en-US"/>
        </w:rPr>
      </w:pPr>
    </w:p>
    <w:p w:rsidR="009F37C8" w:rsidRPr="00E06CC6" w:rsidRDefault="009F37C8" w:rsidP="008C2F83">
      <w:pPr>
        <w:ind w:left="1418" w:hanging="2"/>
        <w:jc w:val="both"/>
        <w:rPr>
          <w:i/>
          <w:iCs/>
          <w:lang w:val="en-US"/>
        </w:rPr>
      </w:pPr>
      <w:r w:rsidRPr="00E06CC6">
        <w:rPr>
          <w:i/>
          <w:iCs/>
          <w:lang w:val="en-US"/>
        </w:rPr>
        <w:t>- Studying Abroad: Practical Challenges – Funding, Accommodation, Visa -</w:t>
      </w:r>
    </w:p>
    <w:p w:rsidR="009F37C8" w:rsidRPr="00E06CC6" w:rsidRDefault="009F37C8" w:rsidP="008C2F83">
      <w:pPr>
        <w:ind w:left="1418" w:hanging="2"/>
        <w:jc w:val="both"/>
        <w:rPr>
          <w:lang w:val="en-US"/>
        </w:rPr>
      </w:pPr>
      <w:r w:rsidRPr="00E06CC6">
        <w:rPr>
          <w:lang w:val="en-US"/>
        </w:rPr>
        <w:t xml:space="preserve"> </w:t>
      </w:r>
    </w:p>
    <w:p w:rsidR="009F37C8" w:rsidRPr="00E06CC6" w:rsidRDefault="009F37C8" w:rsidP="008C2F83">
      <w:pPr>
        <w:ind w:left="1418" w:hanging="1418"/>
        <w:jc w:val="both"/>
        <w:rPr>
          <w:lang w:val="en-US"/>
        </w:rPr>
      </w:pPr>
    </w:p>
    <w:p w:rsidR="009F37C8" w:rsidRPr="00E06CC6" w:rsidRDefault="009F37C8" w:rsidP="008C2F83">
      <w:pPr>
        <w:ind w:left="1418" w:hanging="1418"/>
        <w:jc w:val="both"/>
        <w:rPr>
          <w:lang w:val="en-US"/>
        </w:rPr>
      </w:pPr>
      <w:r w:rsidRPr="00E06CC6">
        <w:rPr>
          <w:b/>
          <w:bCs/>
          <w:lang w:val="en-US"/>
        </w:rPr>
        <w:t>15:40</w:t>
      </w:r>
      <w:r w:rsidRPr="00E06CC6">
        <w:rPr>
          <w:b/>
          <w:bCs/>
          <w:lang w:val="en-US"/>
        </w:rPr>
        <w:tab/>
      </w:r>
      <w:r w:rsidRPr="00E06CC6">
        <w:rPr>
          <w:lang w:val="en-US"/>
        </w:rPr>
        <w:t>Coffee Break</w:t>
      </w:r>
    </w:p>
    <w:p w:rsidR="009F37C8" w:rsidRPr="00E06CC6" w:rsidRDefault="009F37C8" w:rsidP="008C2F83">
      <w:pPr>
        <w:ind w:left="1418" w:hanging="1418"/>
        <w:jc w:val="both"/>
        <w:rPr>
          <w:b/>
          <w:bCs/>
          <w:lang w:val="en-US"/>
        </w:rPr>
      </w:pPr>
    </w:p>
    <w:p w:rsidR="009F37C8" w:rsidRPr="00CC5598" w:rsidRDefault="009F37C8" w:rsidP="008C2F83">
      <w:pPr>
        <w:ind w:left="1418" w:hanging="1418"/>
        <w:jc w:val="both"/>
        <w:rPr>
          <w:b/>
          <w:bCs/>
          <w:sz w:val="24"/>
          <w:szCs w:val="24"/>
          <w:lang w:val="en-US"/>
        </w:rPr>
      </w:pPr>
    </w:p>
    <w:p w:rsidR="009F37C8" w:rsidRDefault="009F37C8" w:rsidP="008C2F83">
      <w:pPr>
        <w:ind w:left="1418" w:hanging="1418"/>
        <w:jc w:val="both"/>
        <w:rPr>
          <w:sz w:val="24"/>
          <w:szCs w:val="24"/>
          <w:lang w:val="en-US"/>
        </w:rPr>
      </w:pPr>
    </w:p>
    <w:p w:rsidR="009F37C8" w:rsidRDefault="009F37C8" w:rsidP="008C2F83">
      <w:pPr>
        <w:jc w:val="both"/>
        <w:rPr>
          <w:b/>
          <w:bCs/>
          <w:u w:val="single"/>
          <w:lang w:val="en-US"/>
        </w:rPr>
      </w:pPr>
    </w:p>
    <w:p w:rsidR="009F37C8" w:rsidRPr="00E06CC6" w:rsidRDefault="009F37C8" w:rsidP="008C2F83">
      <w:pPr>
        <w:jc w:val="both"/>
        <w:rPr>
          <w:b/>
          <w:bCs/>
          <w:u w:val="single"/>
          <w:lang w:val="en-US"/>
        </w:rPr>
      </w:pPr>
      <w:r w:rsidRPr="00E06CC6">
        <w:rPr>
          <w:b/>
          <w:bCs/>
          <w:u w:val="single"/>
          <w:lang w:val="en-US"/>
        </w:rPr>
        <w:t>II. Scientific Cooperation: Solutions for an International Tomorrow</w:t>
      </w:r>
    </w:p>
    <w:p w:rsidR="009F37C8" w:rsidRPr="00E06CC6" w:rsidRDefault="009F37C8" w:rsidP="008C2F83">
      <w:pPr>
        <w:jc w:val="both"/>
        <w:rPr>
          <w:b/>
          <w:bCs/>
          <w:u w:val="single"/>
          <w:lang w:val="en-US"/>
        </w:rPr>
      </w:pPr>
    </w:p>
    <w:p w:rsidR="009F37C8" w:rsidRPr="00E06CC6" w:rsidRDefault="009F37C8" w:rsidP="008C2F83">
      <w:pPr>
        <w:jc w:val="both"/>
        <w:rPr>
          <w:lang w:val="en-US"/>
        </w:rPr>
      </w:pPr>
      <w:r w:rsidRPr="00E06CC6">
        <w:rPr>
          <w:b/>
          <w:bCs/>
          <w:lang w:val="en-US"/>
        </w:rPr>
        <w:t>Moderator: Prof. Katharina Boele-Woelki</w:t>
      </w:r>
      <w:r w:rsidRPr="00E06CC6">
        <w:rPr>
          <w:lang w:val="en-US"/>
        </w:rPr>
        <w:t>, Pres. Bucerius Law School, Hamburg</w:t>
      </w:r>
    </w:p>
    <w:p w:rsidR="009F37C8" w:rsidRPr="00E06CC6" w:rsidRDefault="009F37C8" w:rsidP="008C2F83">
      <w:pPr>
        <w:ind w:left="1418" w:hanging="1418"/>
        <w:jc w:val="both"/>
        <w:rPr>
          <w:b/>
          <w:bCs/>
          <w:lang w:val="en-US"/>
        </w:rPr>
      </w:pPr>
    </w:p>
    <w:p w:rsidR="009F37C8" w:rsidRPr="00E06CC6" w:rsidRDefault="009F37C8" w:rsidP="008C2F83">
      <w:pPr>
        <w:ind w:left="1418" w:hanging="1418"/>
        <w:jc w:val="both"/>
        <w:rPr>
          <w:lang w:val="en-US"/>
        </w:rPr>
      </w:pPr>
      <w:r w:rsidRPr="00E06CC6">
        <w:rPr>
          <w:b/>
          <w:bCs/>
          <w:lang w:val="en-US"/>
        </w:rPr>
        <w:t>16:10</w:t>
      </w:r>
      <w:r w:rsidRPr="00E06CC6">
        <w:rPr>
          <w:lang w:val="en-US"/>
        </w:rPr>
        <w:tab/>
      </w:r>
      <w:r w:rsidRPr="00E06CC6">
        <w:rPr>
          <w:b/>
          <w:bCs/>
          <w:lang w:val="en-US"/>
        </w:rPr>
        <w:t>Prof. Knut-Benjamin Pissler</w:t>
      </w:r>
      <w:r w:rsidRPr="00E06CC6">
        <w:rPr>
          <w:lang w:val="en-US"/>
        </w:rPr>
        <w:t>, Max-Planck Institute Hamburg</w:t>
      </w:r>
    </w:p>
    <w:p w:rsidR="009F37C8" w:rsidRPr="00E06CC6" w:rsidRDefault="009F37C8" w:rsidP="008C2F83">
      <w:pPr>
        <w:ind w:left="1418" w:hanging="2"/>
        <w:jc w:val="both"/>
        <w:rPr>
          <w:i/>
          <w:iCs/>
          <w:lang w:val="en-US"/>
        </w:rPr>
      </w:pPr>
    </w:p>
    <w:p w:rsidR="009F37C8" w:rsidRPr="00E06CC6" w:rsidRDefault="009F37C8" w:rsidP="008C2F83">
      <w:pPr>
        <w:ind w:left="1418" w:hanging="2"/>
        <w:jc w:val="both"/>
        <w:rPr>
          <w:i/>
          <w:iCs/>
          <w:lang w:val="en-US"/>
        </w:rPr>
      </w:pPr>
      <w:r w:rsidRPr="00E06CC6">
        <w:rPr>
          <w:i/>
          <w:iCs/>
          <w:lang w:val="en-US"/>
        </w:rPr>
        <w:t>- Foreign Law in Germany: The Role of the Max-Planck-Institutes -</w:t>
      </w:r>
    </w:p>
    <w:p w:rsidR="009F37C8" w:rsidRPr="00E06CC6" w:rsidRDefault="009F37C8" w:rsidP="002A1910">
      <w:pPr>
        <w:jc w:val="both"/>
        <w:rPr>
          <w:b/>
          <w:bCs/>
          <w:lang w:val="en-US"/>
        </w:rPr>
      </w:pPr>
    </w:p>
    <w:p w:rsidR="009F37C8" w:rsidRPr="00E06CC6" w:rsidRDefault="009F37C8" w:rsidP="008C2F83">
      <w:pPr>
        <w:ind w:left="1418" w:hanging="1418"/>
        <w:jc w:val="both"/>
        <w:rPr>
          <w:lang w:val="en-US"/>
        </w:rPr>
      </w:pPr>
      <w:r w:rsidRPr="00E06CC6">
        <w:rPr>
          <w:b/>
          <w:bCs/>
          <w:lang w:val="en-US"/>
        </w:rPr>
        <w:t>16:35</w:t>
      </w:r>
      <w:r w:rsidRPr="00E06CC6">
        <w:rPr>
          <w:lang w:val="en-US"/>
        </w:rPr>
        <w:tab/>
      </w:r>
      <w:r w:rsidR="00F9280A" w:rsidRPr="00E06CC6">
        <w:rPr>
          <w:b/>
          <w:bCs/>
          <w:lang w:val="en-US"/>
        </w:rPr>
        <w:t>Prof. Jetta Frost</w:t>
      </w:r>
      <w:r w:rsidR="00F9280A" w:rsidRPr="00E06CC6">
        <w:rPr>
          <w:lang w:val="en-US"/>
        </w:rPr>
        <w:t>, Vice-President, University of Hamburg</w:t>
      </w:r>
    </w:p>
    <w:p w:rsidR="009F37C8" w:rsidRPr="00E06CC6" w:rsidRDefault="009F37C8" w:rsidP="008C2F83">
      <w:pPr>
        <w:ind w:left="1418" w:hanging="2"/>
        <w:jc w:val="both"/>
        <w:rPr>
          <w:i/>
          <w:iCs/>
          <w:lang w:val="en-US"/>
        </w:rPr>
      </w:pPr>
    </w:p>
    <w:p w:rsidR="009F37C8" w:rsidRPr="00E06CC6" w:rsidRDefault="009F37C8" w:rsidP="008C2F83">
      <w:pPr>
        <w:ind w:left="1418" w:hanging="2"/>
        <w:jc w:val="both"/>
        <w:rPr>
          <w:i/>
          <w:iCs/>
          <w:lang w:val="en-US"/>
        </w:rPr>
      </w:pPr>
      <w:r w:rsidRPr="00E06CC6">
        <w:rPr>
          <w:i/>
          <w:iCs/>
          <w:lang w:val="en-US"/>
        </w:rPr>
        <w:t>- Graduate Schools as Starting Point for International Research -</w:t>
      </w:r>
    </w:p>
    <w:p w:rsidR="009F37C8" w:rsidRPr="00E06CC6" w:rsidRDefault="009F37C8" w:rsidP="005A4B0E">
      <w:pPr>
        <w:jc w:val="both"/>
        <w:rPr>
          <w:b/>
          <w:bCs/>
          <w:lang w:val="en-US"/>
        </w:rPr>
      </w:pPr>
    </w:p>
    <w:p w:rsidR="009F37C8" w:rsidRPr="00E06CC6" w:rsidRDefault="009F37C8" w:rsidP="008C2F83">
      <w:pPr>
        <w:ind w:left="1418" w:hanging="1418"/>
        <w:jc w:val="both"/>
        <w:rPr>
          <w:b/>
          <w:bCs/>
          <w:lang w:val="en-US"/>
        </w:rPr>
      </w:pPr>
    </w:p>
    <w:p w:rsidR="009F37C8" w:rsidRPr="00E06CC6" w:rsidRDefault="009F37C8" w:rsidP="008C2F83">
      <w:pPr>
        <w:ind w:left="1418" w:hanging="1418"/>
        <w:jc w:val="both"/>
        <w:rPr>
          <w:b/>
          <w:bCs/>
          <w:lang w:val="en-US"/>
        </w:rPr>
      </w:pPr>
      <w:r w:rsidRPr="00E06CC6">
        <w:rPr>
          <w:b/>
          <w:bCs/>
          <w:lang w:val="en-US"/>
        </w:rPr>
        <w:t xml:space="preserve">16:50 </w:t>
      </w:r>
      <w:r w:rsidRPr="00E06CC6">
        <w:rPr>
          <w:b/>
          <w:bCs/>
          <w:lang w:val="en-US"/>
        </w:rPr>
        <w:tab/>
      </w:r>
      <w:r w:rsidRPr="00E06CC6">
        <w:rPr>
          <w:lang w:val="en-US"/>
        </w:rPr>
        <w:t>Discussion: Questions and Answers</w:t>
      </w:r>
    </w:p>
    <w:p w:rsidR="009F37C8" w:rsidRPr="00E06CC6" w:rsidRDefault="009F37C8" w:rsidP="008C2F83">
      <w:pPr>
        <w:ind w:left="1418" w:hanging="1418"/>
        <w:jc w:val="both"/>
        <w:rPr>
          <w:b/>
          <w:bCs/>
          <w:lang w:val="en-US"/>
        </w:rPr>
      </w:pPr>
    </w:p>
    <w:p w:rsidR="009F37C8" w:rsidRPr="00E06CC6" w:rsidRDefault="009F37C8" w:rsidP="008C2F83">
      <w:pPr>
        <w:ind w:left="1418" w:hanging="1418"/>
        <w:jc w:val="both"/>
        <w:rPr>
          <w:b/>
          <w:bCs/>
          <w:lang w:val="en-US"/>
        </w:rPr>
      </w:pPr>
    </w:p>
    <w:p w:rsidR="009F37C8" w:rsidRPr="00E06CC6" w:rsidRDefault="009F37C8" w:rsidP="008C2F83">
      <w:pPr>
        <w:ind w:left="1418" w:hanging="1418"/>
        <w:jc w:val="both"/>
        <w:rPr>
          <w:lang w:val="en-US"/>
        </w:rPr>
      </w:pPr>
      <w:r w:rsidRPr="00E06CC6">
        <w:rPr>
          <w:b/>
          <w:bCs/>
          <w:lang w:val="en-US"/>
        </w:rPr>
        <w:t>17:30</w:t>
      </w:r>
      <w:r w:rsidRPr="00E06CC6">
        <w:rPr>
          <w:lang w:val="en-US"/>
        </w:rPr>
        <w:tab/>
        <w:t>End of Event</w:t>
      </w:r>
    </w:p>
    <w:p w:rsidR="009F37C8" w:rsidRPr="00E06CC6" w:rsidRDefault="009F37C8" w:rsidP="008C2F83">
      <w:pPr>
        <w:ind w:left="1418" w:hanging="1418"/>
        <w:jc w:val="both"/>
        <w:rPr>
          <w:lang w:val="en-US"/>
        </w:rPr>
      </w:pPr>
    </w:p>
    <w:p w:rsidR="009F37C8" w:rsidRPr="00E06CC6" w:rsidRDefault="009F37C8" w:rsidP="008C2F83">
      <w:pPr>
        <w:ind w:left="1418" w:hanging="1418"/>
        <w:jc w:val="both"/>
        <w:rPr>
          <w:lang w:val="en-US"/>
        </w:rPr>
      </w:pPr>
    </w:p>
    <w:p w:rsidR="009F37C8" w:rsidRDefault="009F37C8" w:rsidP="005A4B0E">
      <w:pPr>
        <w:ind w:left="1418" w:hanging="1418"/>
        <w:jc w:val="both"/>
        <w:rPr>
          <w:b/>
          <w:bCs/>
          <w:lang w:val="en-US"/>
        </w:rPr>
      </w:pPr>
      <w:r>
        <w:rPr>
          <w:b/>
          <w:bCs/>
          <w:lang w:val="en-US"/>
        </w:rPr>
        <w:t>1</w:t>
      </w:r>
      <w:r>
        <w:rPr>
          <w:b/>
          <w:bCs/>
          <w:lang w:val="en-US" w:eastAsia="zh-CN"/>
        </w:rPr>
        <w:t>8</w:t>
      </w:r>
      <w:r w:rsidRPr="00E06CC6">
        <w:rPr>
          <w:b/>
          <w:bCs/>
          <w:lang w:val="en-US"/>
        </w:rPr>
        <w:t>:00</w:t>
      </w:r>
      <w:r w:rsidRPr="00E06CC6">
        <w:rPr>
          <w:lang w:val="en-US"/>
        </w:rPr>
        <w:tab/>
        <w:t>Hamburg Reception</w:t>
      </w:r>
    </w:p>
    <w:p w:rsidR="009F37C8" w:rsidRPr="00E06CC6" w:rsidRDefault="009F37C8" w:rsidP="00E06CC6">
      <w:pPr>
        <w:rPr>
          <w:lang w:val="en-US"/>
        </w:rPr>
      </w:pPr>
    </w:p>
    <w:p w:rsidR="009F37C8" w:rsidRDefault="009F37C8" w:rsidP="00E06CC6">
      <w:pPr>
        <w:rPr>
          <w:lang w:val="en-US"/>
        </w:rPr>
      </w:pPr>
    </w:p>
    <w:p w:rsidR="009F37C8" w:rsidRPr="00E06CC6" w:rsidRDefault="009F37C8" w:rsidP="00E06CC6">
      <w:pPr>
        <w:rPr>
          <w:lang w:val="en-US"/>
        </w:rPr>
      </w:pPr>
    </w:p>
    <w:p w:rsidR="009F37C8" w:rsidRDefault="009F37C8" w:rsidP="00E06CC6">
      <w:pPr>
        <w:rPr>
          <w:lang w:val="en-US"/>
        </w:rPr>
      </w:pPr>
    </w:p>
    <w:p w:rsidR="009F37C8" w:rsidRDefault="009F37C8" w:rsidP="00E06CC6">
      <w:pPr>
        <w:jc w:val="center"/>
        <w:rPr>
          <w:u w:val="single"/>
          <w:lang w:val="en-US"/>
        </w:rPr>
      </w:pPr>
      <w:r w:rsidRPr="009132A2">
        <w:rPr>
          <w:u w:val="single"/>
          <w:lang w:val="en-US"/>
        </w:rPr>
        <w:t>Participants and Sponsors:</w:t>
      </w:r>
    </w:p>
    <w:p w:rsidR="009F37C8" w:rsidRPr="009132A2" w:rsidRDefault="009F37C8" w:rsidP="00E06CC6">
      <w:pPr>
        <w:rPr>
          <w:u w:val="single"/>
          <w:lang w:val="en-US"/>
        </w:rPr>
      </w:pPr>
    </w:p>
    <w:p w:rsidR="009F37C8" w:rsidRDefault="00F9280A" w:rsidP="00E06CC6">
      <w:pPr>
        <w:jc w:val="both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914400" cy="405130"/>
            <wp:effectExtent l="0" t="0" r="0" b="0"/>
            <wp:docPr id="1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7C8" w:rsidRPr="00245887">
        <w:rPr>
          <w:noProof/>
          <w:lang w:val="en-US"/>
        </w:rPr>
        <w:t xml:space="preserve">         </w:t>
      </w:r>
      <w:r>
        <w:rPr>
          <w:noProof/>
        </w:rPr>
        <w:drawing>
          <wp:inline distT="0" distB="0" distL="0" distR="0">
            <wp:extent cx="1259205" cy="466090"/>
            <wp:effectExtent l="0" t="0" r="0" b="0"/>
            <wp:docPr id="2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7C8" w:rsidRPr="00245887">
        <w:rPr>
          <w:noProof/>
          <w:lang w:val="en-US"/>
        </w:rPr>
        <w:t xml:space="preserve">           </w:t>
      </w:r>
      <w:r>
        <w:rPr>
          <w:noProof/>
        </w:rPr>
        <w:drawing>
          <wp:inline distT="0" distB="0" distL="0" distR="0">
            <wp:extent cx="621030" cy="405130"/>
            <wp:effectExtent l="0" t="0" r="7620" b="0"/>
            <wp:docPr id="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7C8" w:rsidRPr="00245887">
        <w:rPr>
          <w:noProof/>
          <w:lang w:val="en-US"/>
        </w:rPr>
        <w:t xml:space="preserve">            </w:t>
      </w:r>
      <w:r>
        <w:rPr>
          <w:noProof/>
        </w:rPr>
        <w:drawing>
          <wp:inline distT="0" distB="0" distL="0" distR="0">
            <wp:extent cx="1664970" cy="370840"/>
            <wp:effectExtent l="0" t="0" r="0" b="0"/>
            <wp:docPr id="4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7C8" w:rsidRPr="002D33FD" w:rsidRDefault="009F37C8" w:rsidP="00E06CC6">
      <w:pPr>
        <w:jc w:val="both"/>
        <w:rPr>
          <w:noProof/>
          <w:sz w:val="10"/>
          <w:szCs w:val="10"/>
          <w:lang w:val="en-US"/>
        </w:rPr>
      </w:pPr>
    </w:p>
    <w:p w:rsidR="009F37C8" w:rsidRDefault="00F9280A" w:rsidP="00E06CC6">
      <w:pPr>
        <w:jc w:val="both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3053715" cy="146685"/>
            <wp:effectExtent l="0" t="0" r="0" b="5715"/>
            <wp:docPr id="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7C8" w:rsidRPr="00245887">
        <w:rPr>
          <w:noProof/>
          <w:lang w:val="en-US"/>
        </w:rPr>
        <w:t xml:space="preserve">     </w:t>
      </w:r>
      <w:r>
        <w:rPr>
          <w:noProof/>
        </w:rPr>
        <w:drawing>
          <wp:inline distT="0" distB="0" distL="0" distR="0">
            <wp:extent cx="1155700" cy="198120"/>
            <wp:effectExtent l="0" t="0" r="6350" b="0"/>
            <wp:docPr id="6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7C8" w:rsidRPr="00245887">
        <w:rPr>
          <w:noProof/>
          <w:lang w:val="en-US"/>
        </w:rPr>
        <w:t xml:space="preserve">     </w:t>
      </w:r>
      <w:r>
        <w:rPr>
          <w:noProof/>
        </w:rPr>
        <w:drawing>
          <wp:inline distT="0" distB="0" distL="0" distR="0">
            <wp:extent cx="1087120" cy="163830"/>
            <wp:effectExtent l="0" t="0" r="0" b="7620"/>
            <wp:docPr id="7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7C8" w:rsidRPr="002D33FD" w:rsidRDefault="009F37C8" w:rsidP="00E06CC6">
      <w:pPr>
        <w:jc w:val="both"/>
        <w:rPr>
          <w:noProof/>
          <w:sz w:val="10"/>
          <w:szCs w:val="10"/>
          <w:lang w:val="en-US"/>
        </w:rPr>
      </w:pPr>
    </w:p>
    <w:p w:rsidR="009F37C8" w:rsidRDefault="00F9280A" w:rsidP="00E06CC6">
      <w:pPr>
        <w:jc w:val="both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12775" cy="750570"/>
            <wp:effectExtent l="0" t="0" r="0" b="0"/>
            <wp:docPr id="8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7C8" w:rsidRPr="00245887">
        <w:rPr>
          <w:noProof/>
          <w:lang w:val="en-US"/>
        </w:rPr>
        <w:tab/>
      </w:r>
      <w:r w:rsidR="009F37C8" w:rsidRPr="00245887">
        <w:rPr>
          <w:noProof/>
          <w:lang w:val="en-US"/>
        </w:rPr>
        <w:tab/>
      </w:r>
      <w:r>
        <w:rPr>
          <w:noProof/>
        </w:rPr>
        <w:drawing>
          <wp:inline distT="0" distB="0" distL="0" distR="0">
            <wp:extent cx="931545" cy="741680"/>
            <wp:effectExtent l="0" t="0" r="1905" b="1270"/>
            <wp:docPr id="9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7C8" w:rsidRPr="00245887">
        <w:rPr>
          <w:noProof/>
          <w:lang w:val="en-US"/>
        </w:rPr>
        <w:tab/>
      </w:r>
      <w:r w:rsidR="009F37C8" w:rsidRPr="00245887">
        <w:rPr>
          <w:noProof/>
          <w:lang w:val="en-US"/>
        </w:rPr>
        <w:tab/>
      </w:r>
      <w:r>
        <w:rPr>
          <w:noProof/>
        </w:rPr>
        <w:drawing>
          <wp:inline distT="0" distB="0" distL="0" distR="0">
            <wp:extent cx="500380" cy="526415"/>
            <wp:effectExtent l="0" t="0" r="0" b="6985"/>
            <wp:docPr id="10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7C8" w:rsidRPr="00245887">
        <w:rPr>
          <w:noProof/>
          <w:lang w:val="en-US"/>
        </w:rPr>
        <w:tab/>
        <w:t xml:space="preserve">          </w:t>
      </w:r>
      <w:r>
        <w:rPr>
          <w:noProof/>
        </w:rPr>
        <w:drawing>
          <wp:inline distT="0" distB="0" distL="0" distR="0">
            <wp:extent cx="1259205" cy="612775"/>
            <wp:effectExtent l="0" t="0" r="0" b="0"/>
            <wp:docPr id="11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7C8" w:rsidRPr="002D33FD" w:rsidRDefault="009F37C8" w:rsidP="00E06CC6">
      <w:pPr>
        <w:jc w:val="both"/>
        <w:rPr>
          <w:noProof/>
          <w:sz w:val="10"/>
          <w:szCs w:val="10"/>
          <w:lang w:val="en-US"/>
        </w:rPr>
      </w:pPr>
    </w:p>
    <w:p w:rsidR="009F37C8" w:rsidRPr="00E06CC6" w:rsidRDefault="00F9280A" w:rsidP="00521843">
      <w:pPr>
        <w:rPr>
          <w:lang w:val="en-US"/>
        </w:rPr>
      </w:pPr>
      <w:r>
        <w:rPr>
          <w:noProof/>
        </w:rPr>
        <w:drawing>
          <wp:inline distT="0" distB="0" distL="0" distR="0">
            <wp:extent cx="1578610" cy="500380"/>
            <wp:effectExtent l="0" t="0" r="2540" b="0"/>
            <wp:docPr id="12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7C8" w:rsidRPr="00C13CA3">
        <w:rPr>
          <w:noProof/>
          <w:lang w:val="en-US"/>
        </w:rPr>
        <w:t xml:space="preserve">    </w:t>
      </w:r>
      <w:r w:rsidR="009F37C8">
        <w:rPr>
          <w:noProof/>
          <w:lang w:val="en-US"/>
        </w:rPr>
        <w:t xml:space="preserve"> </w:t>
      </w:r>
      <w:r w:rsidR="009F37C8" w:rsidRPr="00C13CA3">
        <w:rPr>
          <w:noProof/>
          <w:lang w:val="en-US"/>
        </w:rPr>
        <w:t xml:space="preserve"> </w:t>
      </w:r>
      <w:r w:rsidR="009F37C8">
        <w:rPr>
          <w:noProof/>
          <w:lang w:val="en-US"/>
        </w:rPr>
        <w:t xml:space="preserve">   </w:t>
      </w:r>
      <w:r>
        <w:rPr>
          <w:noProof/>
          <w:color w:val="1F497D"/>
        </w:rPr>
        <w:drawing>
          <wp:inline distT="0" distB="0" distL="0" distR="0">
            <wp:extent cx="1414780" cy="336550"/>
            <wp:effectExtent l="0" t="0" r="0" b="6350"/>
            <wp:docPr id="13" name="Grafik 11" descr="cid:image002.jpg@01D10CE2.00B13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 descr="cid:image002.jpg@01D10CE2.00B1325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7C8" w:rsidRPr="00C13CA3">
        <w:rPr>
          <w:noProof/>
          <w:lang w:val="en-US"/>
        </w:rPr>
        <w:t xml:space="preserve">  </w:t>
      </w:r>
      <w:r w:rsidR="009F37C8">
        <w:rPr>
          <w:noProof/>
          <w:lang w:val="en-US"/>
        </w:rPr>
        <w:t xml:space="preserve">     </w:t>
      </w:r>
      <w:r>
        <w:rPr>
          <w:noProof/>
        </w:rPr>
        <w:drawing>
          <wp:inline distT="0" distB="0" distL="0" distR="0">
            <wp:extent cx="2156460" cy="259080"/>
            <wp:effectExtent l="0" t="0" r="0" b="7620"/>
            <wp:docPr id="14" name="Grafik 3" descr="cid:image002.png@01D10A65.75924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id:image002.png@01D10A65.7592457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37C8" w:rsidRPr="00E06CC6" w:rsidSect="005A4B0E">
      <w:pgSz w:w="12240" w:h="15840"/>
      <w:pgMar w:top="1247" w:right="1418" w:bottom="96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B57" w:rsidRDefault="00A03B57" w:rsidP="003043FF">
      <w:r>
        <w:separator/>
      </w:r>
    </w:p>
  </w:endnote>
  <w:endnote w:type="continuationSeparator" w:id="0">
    <w:p w:rsidR="00A03B57" w:rsidRDefault="00A03B57" w:rsidP="0030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B57" w:rsidRDefault="00A03B57" w:rsidP="003043FF">
      <w:r>
        <w:separator/>
      </w:r>
    </w:p>
  </w:footnote>
  <w:footnote w:type="continuationSeparator" w:id="0">
    <w:p w:rsidR="00A03B57" w:rsidRDefault="00A03B57" w:rsidP="00304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31470"/>
    <w:multiLevelType w:val="hybridMultilevel"/>
    <w:tmpl w:val="6570E1B2"/>
    <w:lvl w:ilvl="0" w:tplc="495A593A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  <w:i w:val="0"/>
        <w:iCs w:val="0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CA5601"/>
    <w:multiLevelType w:val="hybridMultilevel"/>
    <w:tmpl w:val="60FE712A"/>
    <w:lvl w:ilvl="0" w:tplc="7E96CC48">
      <w:start w:val="1"/>
      <w:numFmt w:val="bullet"/>
      <w:lvlText w:val="-"/>
      <w:lvlJc w:val="left"/>
      <w:pPr>
        <w:ind w:left="1785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25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945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85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105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4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1F77BA"/>
    <w:multiLevelType w:val="hybridMultilevel"/>
    <w:tmpl w:val="070222BC"/>
    <w:lvl w:ilvl="0" w:tplc="6D1EB3C4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125F83"/>
    <w:multiLevelType w:val="hybridMultilevel"/>
    <w:tmpl w:val="8DB04206"/>
    <w:lvl w:ilvl="0" w:tplc="C16AAD52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69462E"/>
    <w:multiLevelType w:val="hybridMultilevel"/>
    <w:tmpl w:val="8364034C"/>
    <w:lvl w:ilvl="0" w:tplc="5AD28526">
      <w:numFmt w:val="bullet"/>
      <w:lvlText w:val="-"/>
      <w:lvlJc w:val="left"/>
      <w:pPr>
        <w:ind w:left="177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4916C9"/>
    <w:multiLevelType w:val="hybridMultilevel"/>
    <w:tmpl w:val="05C2440C"/>
    <w:lvl w:ilvl="0" w:tplc="D0CCA032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56649AE"/>
    <w:multiLevelType w:val="hybridMultilevel"/>
    <w:tmpl w:val="8C2A944A"/>
    <w:lvl w:ilvl="0" w:tplc="9620C4D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3745A8"/>
    <w:multiLevelType w:val="hybridMultilevel"/>
    <w:tmpl w:val="361ADF60"/>
    <w:lvl w:ilvl="0" w:tplc="6EE48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66D27"/>
    <w:multiLevelType w:val="hybridMultilevel"/>
    <w:tmpl w:val="44E6B92C"/>
    <w:lvl w:ilvl="0" w:tplc="CCA43BD8">
      <w:start w:val="1"/>
      <w:numFmt w:val="bullet"/>
      <w:lvlText w:val="-"/>
      <w:lvlJc w:val="left"/>
      <w:pPr>
        <w:ind w:left="1778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??n it "/>
    <w:docVar w:name="dgnword-eventsink" w:val=" #$%?????????????????????"/>
  </w:docVars>
  <w:rsids>
    <w:rsidRoot w:val="00D22B63"/>
    <w:rsid w:val="0000095C"/>
    <w:rsid w:val="000014ED"/>
    <w:rsid w:val="00004FB2"/>
    <w:rsid w:val="00010DD9"/>
    <w:rsid w:val="00011D7A"/>
    <w:rsid w:val="0001658B"/>
    <w:rsid w:val="00016D83"/>
    <w:rsid w:val="0001739B"/>
    <w:rsid w:val="00017890"/>
    <w:rsid w:val="00021D15"/>
    <w:rsid w:val="00023E20"/>
    <w:rsid w:val="00024522"/>
    <w:rsid w:val="0002504D"/>
    <w:rsid w:val="00027378"/>
    <w:rsid w:val="0003026A"/>
    <w:rsid w:val="000308C7"/>
    <w:rsid w:val="00032B11"/>
    <w:rsid w:val="00033BAA"/>
    <w:rsid w:val="00034D28"/>
    <w:rsid w:val="00040834"/>
    <w:rsid w:val="000419B3"/>
    <w:rsid w:val="000426D2"/>
    <w:rsid w:val="00042C12"/>
    <w:rsid w:val="00042C35"/>
    <w:rsid w:val="0004380D"/>
    <w:rsid w:val="00044B0D"/>
    <w:rsid w:val="00045944"/>
    <w:rsid w:val="00052A12"/>
    <w:rsid w:val="00055AF5"/>
    <w:rsid w:val="000603A3"/>
    <w:rsid w:val="00063202"/>
    <w:rsid w:val="000642D3"/>
    <w:rsid w:val="000670EB"/>
    <w:rsid w:val="00071F03"/>
    <w:rsid w:val="00074F90"/>
    <w:rsid w:val="00085A67"/>
    <w:rsid w:val="0008760F"/>
    <w:rsid w:val="00094BCF"/>
    <w:rsid w:val="00097690"/>
    <w:rsid w:val="000A03D8"/>
    <w:rsid w:val="000A31A2"/>
    <w:rsid w:val="000A3C78"/>
    <w:rsid w:val="000A4490"/>
    <w:rsid w:val="000A73D4"/>
    <w:rsid w:val="000B2ED1"/>
    <w:rsid w:val="000B5250"/>
    <w:rsid w:val="000B5A71"/>
    <w:rsid w:val="000C1CF0"/>
    <w:rsid w:val="000C6FFA"/>
    <w:rsid w:val="000D2889"/>
    <w:rsid w:val="000D3331"/>
    <w:rsid w:val="000D798B"/>
    <w:rsid w:val="000E0FB5"/>
    <w:rsid w:val="000E187A"/>
    <w:rsid w:val="000E6498"/>
    <w:rsid w:val="000E7ACE"/>
    <w:rsid w:val="000F02F7"/>
    <w:rsid w:val="000F0955"/>
    <w:rsid w:val="000F1839"/>
    <w:rsid w:val="000F186A"/>
    <w:rsid w:val="000F26C1"/>
    <w:rsid w:val="000F28D7"/>
    <w:rsid w:val="000F34E1"/>
    <w:rsid w:val="000F3E35"/>
    <w:rsid w:val="000F5942"/>
    <w:rsid w:val="000F78CD"/>
    <w:rsid w:val="0010154A"/>
    <w:rsid w:val="00105F02"/>
    <w:rsid w:val="00106446"/>
    <w:rsid w:val="00107DF8"/>
    <w:rsid w:val="00111340"/>
    <w:rsid w:val="00112D7B"/>
    <w:rsid w:val="00114E8E"/>
    <w:rsid w:val="00116110"/>
    <w:rsid w:val="0012182F"/>
    <w:rsid w:val="001219EC"/>
    <w:rsid w:val="0012291F"/>
    <w:rsid w:val="00122FFF"/>
    <w:rsid w:val="001251B1"/>
    <w:rsid w:val="00133BE2"/>
    <w:rsid w:val="001345A5"/>
    <w:rsid w:val="001348CC"/>
    <w:rsid w:val="0013665D"/>
    <w:rsid w:val="001368D1"/>
    <w:rsid w:val="00141662"/>
    <w:rsid w:val="00143FA9"/>
    <w:rsid w:val="00153489"/>
    <w:rsid w:val="00155E92"/>
    <w:rsid w:val="00155F68"/>
    <w:rsid w:val="0015609B"/>
    <w:rsid w:val="00160762"/>
    <w:rsid w:val="00161498"/>
    <w:rsid w:val="001645DD"/>
    <w:rsid w:val="00164DA8"/>
    <w:rsid w:val="00165436"/>
    <w:rsid w:val="00167F0E"/>
    <w:rsid w:val="001702DF"/>
    <w:rsid w:val="00172CBF"/>
    <w:rsid w:val="00174412"/>
    <w:rsid w:val="00175E35"/>
    <w:rsid w:val="00182969"/>
    <w:rsid w:val="00182E17"/>
    <w:rsid w:val="00182E9C"/>
    <w:rsid w:val="00186064"/>
    <w:rsid w:val="001908C3"/>
    <w:rsid w:val="00194378"/>
    <w:rsid w:val="001951B2"/>
    <w:rsid w:val="00197D69"/>
    <w:rsid w:val="001A26D3"/>
    <w:rsid w:val="001A4093"/>
    <w:rsid w:val="001A54EA"/>
    <w:rsid w:val="001B105B"/>
    <w:rsid w:val="001B1164"/>
    <w:rsid w:val="001B1252"/>
    <w:rsid w:val="001B16C3"/>
    <w:rsid w:val="001B18DF"/>
    <w:rsid w:val="001B1BB7"/>
    <w:rsid w:val="001B1BD4"/>
    <w:rsid w:val="001B7674"/>
    <w:rsid w:val="001B7712"/>
    <w:rsid w:val="001B7DD0"/>
    <w:rsid w:val="001C24A9"/>
    <w:rsid w:val="001C3554"/>
    <w:rsid w:val="001C40FD"/>
    <w:rsid w:val="001C49F5"/>
    <w:rsid w:val="001C4C49"/>
    <w:rsid w:val="001D0B6C"/>
    <w:rsid w:val="001D448B"/>
    <w:rsid w:val="001D5DF1"/>
    <w:rsid w:val="001D7FA7"/>
    <w:rsid w:val="001E1DD9"/>
    <w:rsid w:val="001E503F"/>
    <w:rsid w:val="001E568A"/>
    <w:rsid w:val="001E5922"/>
    <w:rsid w:val="001F2C85"/>
    <w:rsid w:val="001F4777"/>
    <w:rsid w:val="001F56A4"/>
    <w:rsid w:val="001F6E38"/>
    <w:rsid w:val="001F78C8"/>
    <w:rsid w:val="00201D81"/>
    <w:rsid w:val="00203206"/>
    <w:rsid w:val="00206FB6"/>
    <w:rsid w:val="00207FF7"/>
    <w:rsid w:val="00210384"/>
    <w:rsid w:val="00211F33"/>
    <w:rsid w:val="00216C42"/>
    <w:rsid w:val="00224435"/>
    <w:rsid w:val="00224AC6"/>
    <w:rsid w:val="00231C85"/>
    <w:rsid w:val="00233E19"/>
    <w:rsid w:val="00241601"/>
    <w:rsid w:val="00245237"/>
    <w:rsid w:val="00245887"/>
    <w:rsid w:val="00245C02"/>
    <w:rsid w:val="00245F2C"/>
    <w:rsid w:val="00247823"/>
    <w:rsid w:val="002532C4"/>
    <w:rsid w:val="002543C6"/>
    <w:rsid w:val="002550F5"/>
    <w:rsid w:val="00260B63"/>
    <w:rsid w:val="00260E06"/>
    <w:rsid w:val="002612C0"/>
    <w:rsid w:val="002623D1"/>
    <w:rsid w:val="00265CBF"/>
    <w:rsid w:val="002663D0"/>
    <w:rsid w:val="00266CC7"/>
    <w:rsid w:val="002673D1"/>
    <w:rsid w:val="00280AC9"/>
    <w:rsid w:val="00290B29"/>
    <w:rsid w:val="00292CF7"/>
    <w:rsid w:val="00293CB3"/>
    <w:rsid w:val="002A1910"/>
    <w:rsid w:val="002A2176"/>
    <w:rsid w:val="002A28C0"/>
    <w:rsid w:val="002A3C68"/>
    <w:rsid w:val="002A59FB"/>
    <w:rsid w:val="002B05D1"/>
    <w:rsid w:val="002B1636"/>
    <w:rsid w:val="002B2061"/>
    <w:rsid w:val="002B56C9"/>
    <w:rsid w:val="002C1FAF"/>
    <w:rsid w:val="002C2352"/>
    <w:rsid w:val="002C4CB9"/>
    <w:rsid w:val="002C5D32"/>
    <w:rsid w:val="002D0932"/>
    <w:rsid w:val="002D33FD"/>
    <w:rsid w:val="002D3A43"/>
    <w:rsid w:val="002D4234"/>
    <w:rsid w:val="002D7A23"/>
    <w:rsid w:val="002E2037"/>
    <w:rsid w:val="002E2C6A"/>
    <w:rsid w:val="002E48B0"/>
    <w:rsid w:val="002E616D"/>
    <w:rsid w:val="002E7B75"/>
    <w:rsid w:val="002F0507"/>
    <w:rsid w:val="002F1FAA"/>
    <w:rsid w:val="002F2FE9"/>
    <w:rsid w:val="002F3212"/>
    <w:rsid w:val="002F3766"/>
    <w:rsid w:val="003043FF"/>
    <w:rsid w:val="0030535A"/>
    <w:rsid w:val="00305F64"/>
    <w:rsid w:val="003060BA"/>
    <w:rsid w:val="0031232A"/>
    <w:rsid w:val="00312930"/>
    <w:rsid w:val="00313AB1"/>
    <w:rsid w:val="0031472F"/>
    <w:rsid w:val="003168A8"/>
    <w:rsid w:val="0031698B"/>
    <w:rsid w:val="003232D3"/>
    <w:rsid w:val="00331460"/>
    <w:rsid w:val="003336FD"/>
    <w:rsid w:val="0034365F"/>
    <w:rsid w:val="00355A1B"/>
    <w:rsid w:val="00360195"/>
    <w:rsid w:val="003618C7"/>
    <w:rsid w:val="003629EB"/>
    <w:rsid w:val="00363BF9"/>
    <w:rsid w:val="003654F7"/>
    <w:rsid w:val="00366974"/>
    <w:rsid w:val="003700EF"/>
    <w:rsid w:val="003726B4"/>
    <w:rsid w:val="003739C5"/>
    <w:rsid w:val="00374FC2"/>
    <w:rsid w:val="00376F82"/>
    <w:rsid w:val="00377198"/>
    <w:rsid w:val="00377A42"/>
    <w:rsid w:val="00380516"/>
    <w:rsid w:val="0038138C"/>
    <w:rsid w:val="00381BE8"/>
    <w:rsid w:val="00382D3D"/>
    <w:rsid w:val="00387896"/>
    <w:rsid w:val="00390C93"/>
    <w:rsid w:val="00390E08"/>
    <w:rsid w:val="00396197"/>
    <w:rsid w:val="00397723"/>
    <w:rsid w:val="003A38CB"/>
    <w:rsid w:val="003A715B"/>
    <w:rsid w:val="003B0FFA"/>
    <w:rsid w:val="003B38BA"/>
    <w:rsid w:val="003C02FD"/>
    <w:rsid w:val="003C4C53"/>
    <w:rsid w:val="003C4CF8"/>
    <w:rsid w:val="003C5074"/>
    <w:rsid w:val="003C7E3B"/>
    <w:rsid w:val="003D622D"/>
    <w:rsid w:val="003E01FE"/>
    <w:rsid w:val="003E17A3"/>
    <w:rsid w:val="003E1C65"/>
    <w:rsid w:val="003E20F2"/>
    <w:rsid w:val="003E28C1"/>
    <w:rsid w:val="003E43BB"/>
    <w:rsid w:val="003E4C00"/>
    <w:rsid w:val="003E5341"/>
    <w:rsid w:val="003F3B8D"/>
    <w:rsid w:val="003F7408"/>
    <w:rsid w:val="00400559"/>
    <w:rsid w:val="00400E07"/>
    <w:rsid w:val="00401499"/>
    <w:rsid w:val="00401643"/>
    <w:rsid w:val="00401ECF"/>
    <w:rsid w:val="00403116"/>
    <w:rsid w:val="00405DE7"/>
    <w:rsid w:val="00406250"/>
    <w:rsid w:val="00406906"/>
    <w:rsid w:val="004105D1"/>
    <w:rsid w:val="00412007"/>
    <w:rsid w:val="00412CAF"/>
    <w:rsid w:val="004232BE"/>
    <w:rsid w:val="0042449C"/>
    <w:rsid w:val="004245DB"/>
    <w:rsid w:val="00424EB4"/>
    <w:rsid w:val="00427071"/>
    <w:rsid w:val="0043118C"/>
    <w:rsid w:val="00431933"/>
    <w:rsid w:val="004355B7"/>
    <w:rsid w:val="0044360E"/>
    <w:rsid w:val="00443994"/>
    <w:rsid w:val="0044445A"/>
    <w:rsid w:val="0044630F"/>
    <w:rsid w:val="00450BA3"/>
    <w:rsid w:val="00451529"/>
    <w:rsid w:val="004516CB"/>
    <w:rsid w:val="00451935"/>
    <w:rsid w:val="00452887"/>
    <w:rsid w:val="00452B68"/>
    <w:rsid w:val="004550BE"/>
    <w:rsid w:val="00455CE3"/>
    <w:rsid w:val="004560E5"/>
    <w:rsid w:val="0045674F"/>
    <w:rsid w:val="004616FA"/>
    <w:rsid w:val="00465921"/>
    <w:rsid w:val="00465B84"/>
    <w:rsid w:val="004664D4"/>
    <w:rsid w:val="004708EB"/>
    <w:rsid w:val="0047099B"/>
    <w:rsid w:val="00476115"/>
    <w:rsid w:val="004821F3"/>
    <w:rsid w:val="00482DE4"/>
    <w:rsid w:val="00483EE9"/>
    <w:rsid w:val="00486491"/>
    <w:rsid w:val="004866CB"/>
    <w:rsid w:val="004872F9"/>
    <w:rsid w:val="00487ABB"/>
    <w:rsid w:val="00487E06"/>
    <w:rsid w:val="00493CB0"/>
    <w:rsid w:val="004944D0"/>
    <w:rsid w:val="00494B6F"/>
    <w:rsid w:val="004A0164"/>
    <w:rsid w:val="004A0B19"/>
    <w:rsid w:val="004A0FB7"/>
    <w:rsid w:val="004A155D"/>
    <w:rsid w:val="004A227F"/>
    <w:rsid w:val="004A3AED"/>
    <w:rsid w:val="004A3B9E"/>
    <w:rsid w:val="004A4DAA"/>
    <w:rsid w:val="004A67FC"/>
    <w:rsid w:val="004B09B6"/>
    <w:rsid w:val="004B251B"/>
    <w:rsid w:val="004B4C40"/>
    <w:rsid w:val="004C33E6"/>
    <w:rsid w:val="004C3B67"/>
    <w:rsid w:val="004C4ED9"/>
    <w:rsid w:val="004C5C0E"/>
    <w:rsid w:val="004C6115"/>
    <w:rsid w:val="004C7541"/>
    <w:rsid w:val="004D2E43"/>
    <w:rsid w:val="004D5CC1"/>
    <w:rsid w:val="004E520C"/>
    <w:rsid w:val="004E5B6E"/>
    <w:rsid w:val="004F0041"/>
    <w:rsid w:val="004F04A6"/>
    <w:rsid w:val="004F62C8"/>
    <w:rsid w:val="0050198F"/>
    <w:rsid w:val="005079BE"/>
    <w:rsid w:val="005100B1"/>
    <w:rsid w:val="0051240A"/>
    <w:rsid w:val="00513A0E"/>
    <w:rsid w:val="00514502"/>
    <w:rsid w:val="00514E6C"/>
    <w:rsid w:val="005165ED"/>
    <w:rsid w:val="00521843"/>
    <w:rsid w:val="005240F0"/>
    <w:rsid w:val="00525364"/>
    <w:rsid w:val="00525676"/>
    <w:rsid w:val="00530448"/>
    <w:rsid w:val="00530C00"/>
    <w:rsid w:val="00537C18"/>
    <w:rsid w:val="00537E03"/>
    <w:rsid w:val="005406F7"/>
    <w:rsid w:val="00541F4B"/>
    <w:rsid w:val="00542574"/>
    <w:rsid w:val="0055137B"/>
    <w:rsid w:val="00553AFC"/>
    <w:rsid w:val="0055533D"/>
    <w:rsid w:val="005627AA"/>
    <w:rsid w:val="0056337C"/>
    <w:rsid w:val="0056589F"/>
    <w:rsid w:val="0056648E"/>
    <w:rsid w:val="005709BD"/>
    <w:rsid w:val="00572C32"/>
    <w:rsid w:val="005748F8"/>
    <w:rsid w:val="005801F6"/>
    <w:rsid w:val="00580345"/>
    <w:rsid w:val="00585811"/>
    <w:rsid w:val="005870BA"/>
    <w:rsid w:val="005874E1"/>
    <w:rsid w:val="00597354"/>
    <w:rsid w:val="005A23A1"/>
    <w:rsid w:val="005A3993"/>
    <w:rsid w:val="005A4B0E"/>
    <w:rsid w:val="005A4F71"/>
    <w:rsid w:val="005A55F6"/>
    <w:rsid w:val="005A6202"/>
    <w:rsid w:val="005A7063"/>
    <w:rsid w:val="005B05F2"/>
    <w:rsid w:val="005B0A61"/>
    <w:rsid w:val="005B2692"/>
    <w:rsid w:val="005B2E20"/>
    <w:rsid w:val="005B7F6E"/>
    <w:rsid w:val="005C1355"/>
    <w:rsid w:val="005D0382"/>
    <w:rsid w:val="005D1FD9"/>
    <w:rsid w:val="005D25CB"/>
    <w:rsid w:val="005D6842"/>
    <w:rsid w:val="005D6A2F"/>
    <w:rsid w:val="005D7F0D"/>
    <w:rsid w:val="005E03E4"/>
    <w:rsid w:val="005E39D6"/>
    <w:rsid w:val="005E3EFC"/>
    <w:rsid w:val="005E41DC"/>
    <w:rsid w:val="005F2123"/>
    <w:rsid w:val="005F28F6"/>
    <w:rsid w:val="005F2C74"/>
    <w:rsid w:val="005F3AB5"/>
    <w:rsid w:val="005F3B70"/>
    <w:rsid w:val="005F54A7"/>
    <w:rsid w:val="00600D4E"/>
    <w:rsid w:val="00601B31"/>
    <w:rsid w:val="00601B6B"/>
    <w:rsid w:val="00603BBA"/>
    <w:rsid w:val="00604957"/>
    <w:rsid w:val="00610254"/>
    <w:rsid w:val="00610983"/>
    <w:rsid w:val="0061165B"/>
    <w:rsid w:val="00611C25"/>
    <w:rsid w:val="00612D1B"/>
    <w:rsid w:val="006225B6"/>
    <w:rsid w:val="00622CCF"/>
    <w:rsid w:val="00624F5E"/>
    <w:rsid w:val="0063004F"/>
    <w:rsid w:val="00632561"/>
    <w:rsid w:val="00633402"/>
    <w:rsid w:val="00633984"/>
    <w:rsid w:val="00634A9E"/>
    <w:rsid w:val="006368F7"/>
    <w:rsid w:val="00641B3E"/>
    <w:rsid w:val="00641B87"/>
    <w:rsid w:val="00645BDA"/>
    <w:rsid w:val="00646944"/>
    <w:rsid w:val="00646A1B"/>
    <w:rsid w:val="0065140F"/>
    <w:rsid w:val="00653969"/>
    <w:rsid w:val="006576B9"/>
    <w:rsid w:val="00661435"/>
    <w:rsid w:val="006626E5"/>
    <w:rsid w:val="00662E86"/>
    <w:rsid w:val="00663191"/>
    <w:rsid w:val="00663216"/>
    <w:rsid w:val="006639D3"/>
    <w:rsid w:val="00670A24"/>
    <w:rsid w:val="00674B3F"/>
    <w:rsid w:val="00675C90"/>
    <w:rsid w:val="00683955"/>
    <w:rsid w:val="00683B99"/>
    <w:rsid w:val="00686625"/>
    <w:rsid w:val="0068737D"/>
    <w:rsid w:val="00690356"/>
    <w:rsid w:val="00690F80"/>
    <w:rsid w:val="00693174"/>
    <w:rsid w:val="00693EC4"/>
    <w:rsid w:val="006A0015"/>
    <w:rsid w:val="006A3DEB"/>
    <w:rsid w:val="006A4908"/>
    <w:rsid w:val="006A6E42"/>
    <w:rsid w:val="006B1045"/>
    <w:rsid w:val="006B18A5"/>
    <w:rsid w:val="006B1969"/>
    <w:rsid w:val="006B19E1"/>
    <w:rsid w:val="006B2317"/>
    <w:rsid w:val="006B2F1D"/>
    <w:rsid w:val="006B2F6B"/>
    <w:rsid w:val="006B3A5B"/>
    <w:rsid w:val="006B4C40"/>
    <w:rsid w:val="006B7920"/>
    <w:rsid w:val="006C1891"/>
    <w:rsid w:val="006C1E75"/>
    <w:rsid w:val="006C2BC3"/>
    <w:rsid w:val="006C2C8D"/>
    <w:rsid w:val="006C665E"/>
    <w:rsid w:val="006C738F"/>
    <w:rsid w:val="006D2A1E"/>
    <w:rsid w:val="006D3738"/>
    <w:rsid w:val="006D3B5A"/>
    <w:rsid w:val="006D4CBB"/>
    <w:rsid w:val="006D4ECE"/>
    <w:rsid w:val="006D578F"/>
    <w:rsid w:val="006D5E67"/>
    <w:rsid w:val="006D6E4D"/>
    <w:rsid w:val="006D72B4"/>
    <w:rsid w:val="006D7D77"/>
    <w:rsid w:val="006E2319"/>
    <w:rsid w:val="006E3804"/>
    <w:rsid w:val="006E7066"/>
    <w:rsid w:val="006E7631"/>
    <w:rsid w:val="006E7C5D"/>
    <w:rsid w:val="006F4931"/>
    <w:rsid w:val="006F4B0E"/>
    <w:rsid w:val="006F52A2"/>
    <w:rsid w:val="006F78CA"/>
    <w:rsid w:val="0070112B"/>
    <w:rsid w:val="00703D9A"/>
    <w:rsid w:val="00703E96"/>
    <w:rsid w:val="00705961"/>
    <w:rsid w:val="007069F9"/>
    <w:rsid w:val="00706DD6"/>
    <w:rsid w:val="00710754"/>
    <w:rsid w:val="00712CD6"/>
    <w:rsid w:val="00714498"/>
    <w:rsid w:val="00715082"/>
    <w:rsid w:val="007164A8"/>
    <w:rsid w:val="007225AA"/>
    <w:rsid w:val="00727367"/>
    <w:rsid w:val="00734D28"/>
    <w:rsid w:val="007350DF"/>
    <w:rsid w:val="00736EBB"/>
    <w:rsid w:val="007374A7"/>
    <w:rsid w:val="00737642"/>
    <w:rsid w:val="0074054B"/>
    <w:rsid w:val="00740A63"/>
    <w:rsid w:val="00741565"/>
    <w:rsid w:val="00741BFE"/>
    <w:rsid w:val="00741E9B"/>
    <w:rsid w:val="00742C4B"/>
    <w:rsid w:val="0075768F"/>
    <w:rsid w:val="00760924"/>
    <w:rsid w:val="00761DBD"/>
    <w:rsid w:val="00763D36"/>
    <w:rsid w:val="00766BE6"/>
    <w:rsid w:val="00775CFD"/>
    <w:rsid w:val="00782454"/>
    <w:rsid w:val="00782797"/>
    <w:rsid w:val="0078560C"/>
    <w:rsid w:val="0079016B"/>
    <w:rsid w:val="0079451F"/>
    <w:rsid w:val="00794645"/>
    <w:rsid w:val="00794AB1"/>
    <w:rsid w:val="007A1A41"/>
    <w:rsid w:val="007A5081"/>
    <w:rsid w:val="007A54DA"/>
    <w:rsid w:val="007A5E15"/>
    <w:rsid w:val="007B192D"/>
    <w:rsid w:val="007B54D8"/>
    <w:rsid w:val="007B616B"/>
    <w:rsid w:val="007C0047"/>
    <w:rsid w:val="007C1024"/>
    <w:rsid w:val="007C225D"/>
    <w:rsid w:val="007C5865"/>
    <w:rsid w:val="007D1372"/>
    <w:rsid w:val="007D363A"/>
    <w:rsid w:val="007D4E79"/>
    <w:rsid w:val="007D695B"/>
    <w:rsid w:val="007D6D34"/>
    <w:rsid w:val="007E0994"/>
    <w:rsid w:val="007E405A"/>
    <w:rsid w:val="007E6FCB"/>
    <w:rsid w:val="007F0DB2"/>
    <w:rsid w:val="007F3FD8"/>
    <w:rsid w:val="007F48F0"/>
    <w:rsid w:val="007F5FE0"/>
    <w:rsid w:val="007F63C8"/>
    <w:rsid w:val="00800E06"/>
    <w:rsid w:val="00801C56"/>
    <w:rsid w:val="00801EBE"/>
    <w:rsid w:val="00804479"/>
    <w:rsid w:val="00814C3F"/>
    <w:rsid w:val="0081635F"/>
    <w:rsid w:val="00816B76"/>
    <w:rsid w:val="00817984"/>
    <w:rsid w:val="00822129"/>
    <w:rsid w:val="008260ED"/>
    <w:rsid w:val="00827253"/>
    <w:rsid w:val="00830463"/>
    <w:rsid w:val="00830BD6"/>
    <w:rsid w:val="00831644"/>
    <w:rsid w:val="00835F3E"/>
    <w:rsid w:val="008366CA"/>
    <w:rsid w:val="00836E34"/>
    <w:rsid w:val="00840175"/>
    <w:rsid w:val="00843510"/>
    <w:rsid w:val="00843BCD"/>
    <w:rsid w:val="00847C74"/>
    <w:rsid w:val="008529C4"/>
    <w:rsid w:val="0086058C"/>
    <w:rsid w:val="008737A2"/>
    <w:rsid w:val="008813CB"/>
    <w:rsid w:val="00881A4C"/>
    <w:rsid w:val="00882941"/>
    <w:rsid w:val="0089130D"/>
    <w:rsid w:val="00891EA6"/>
    <w:rsid w:val="0089285E"/>
    <w:rsid w:val="00893811"/>
    <w:rsid w:val="00897903"/>
    <w:rsid w:val="008A1697"/>
    <w:rsid w:val="008A2130"/>
    <w:rsid w:val="008A25DC"/>
    <w:rsid w:val="008A5D7C"/>
    <w:rsid w:val="008B0ABD"/>
    <w:rsid w:val="008B1D83"/>
    <w:rsid w:val="008B450F"/>
    <w:rsid w:val="008B46A0"/>
    <w:rsid w:val="008B4BDD"/>
    <w:rsid w:val="008B6770"/>
    <w:rsid w:val="008C0F30"/>
    <w:rsid w:val="008C1EDE"/>
    <w:rsid w:val="008C1F50"/>
    <w:rsid w:val="008C2F83"/>
    <w:rsid w:val="008C48C6"/>
    <w:rsid w:val="008C50B9"/>
    <w:rsid w:val="008D0B2D"/>
    <w:rsid w:val="008D211A"/>
    <w:rsid w:val="008D6D75"/>
    <w:rsid w:val="008D7255"/>
    <w:rsid w:val="008D7A43"/>
    <w:rsid w:val="008D7A5A"/>
    <w:rsid w:val="008E1DEA"/>
    <w:rsid w:val="008E20D9"/>
    <w:rsid w:val="008E5030"/>
    <w:rsid w:val="008E59B1"/>
    <w:rsid w:val="008F00E9"/>
    <w:rsid w:val="008F24E2"/>
    <w:rsid w:val="008F492A"/>
    <w:rsid w:val="0090308B"/>
    <w:rsid w:val="00903198"/>
    <w:rsid w:val="00905308"/>
    <w:rsid w:val="00906777"/>
    <w:rsid w:val="00907164"/>
    <w:rsid w:val="00907896"/>
    <w:rsid w:val="00910E5E"/>
    <w:rsid w:val="00912B8F"/>
    <w:rsid w:val="009132A2"/>
    <w:rsid w:val="00913D01"/>
    <w:rsid w:val="009143E8"/>
    <w:rsid w:val="00915EDF"/>
    <w:rsid w:val="00916675"/>
    <w:rsid w:val="00916DF9"/>
    <w:rsid w:val="00917646"/>
    <w:rsid w:val="00920D5C"/>
    <w:rsid w:val="009234B7"/>
    <w:rsid w:val="00926CB3"/>
    <w:rsid w:val="00931921"/>
    <w:rsid w:val="0093209B"/>
    <w:rsid w:val="00932357"/>
    <w:rsid w:val="0093797B"/>
    <w:rsid w:val="00944A23"/>
    <w:rsid w:val="00945252"/>
    <w:rsid w:val="009470E4"/>
    <w:rsid w:val="00950CC3"/>
    <w:rsid w:val="00952753"/>
    <w:rsid w:val="00956C45"/>
    <w:rsid w:val="009604E3"/>
    <w:rsid w:val="00960D0E"/>
    <w:rsid w:val="00963858"/>
    <w:rsid w:val="00966B97"/>
    <w:rsid w:val="0097027D"/>
    <w:rsid w:val="009736EF"/>
    <w:rsid w:val="00973F33"/>
    <w:rsid w:val="00975A24"/>
    <w:rsid w:val="009766D1"/>
    <w:rsid w:val="00977B5D"/>
    <w:rsid w:val="00983A25"/>
    <w:rsid w:val="00984BC1"/>
    <w:rsid w:val="00986C83"/>
    <w:rsid w:val="009912F4"/>
    <w:rsid w:val="00991761"/>
    <w:rsid w:val="009A199C"/>
    <w:rsid w:val="009A2697"/>
    <w:rsid w:val="009A41EF"/>
    <w:rsid w:val="009A784D"/>
    <w:rsid w:val="009B2654"/>
    <w:rsid w:val="009B349C"/>
    <w:rsid w:val="009B4E41"/>
    <w:rsid w:val="009B562A"/>
    <w:rsid w:val="009B5EDA"/>
    <w:rsid w:val="009B6584"/>
    <w:rsid w:val="009B663B"/>
    <w:rsid w:val="009C03D3"/>
    <w:rsid w:val="009C4DE2"/>
    <w:rsid w:val="009C6B25"/>
    <w:rsid w:val="009C7C00"/>
    <w:rsid w:val="009D1476"/>
    <w:rsid w:val="009D1E79"/>
    <w:rsid w:val="009D343B"/>
    <w:rsid w:val="009D3518"/>
    <w:rsid w:val="009D4867"/>
    <w:rsid w:val="009D6063"/>
    <w:rsid w:val="009E0E08"/>
    <w:rsid w:val="009E12E7"/>
    <w:rsid w:val="009E16F5"/>
    <w:rsid w:val="009E1968"/>
    <w:rsid w:val="009E2432"/>
    <w:rsid w:val="009E3B92"/>
    <w:rsid w:val="009E51C1"/>
    <w:rsid w:val="009E5E6C"/>
    <w:rsid w:val="009E6807"/>
    <w:rsid w:val="009F02FC"/>
    <w:rsid w:val="009F37C8"/>
    <w:rsid w:val="009F471C"/>
    <w:rsid w:val="00A011AE"/>
    <w:rsid w:val="00A024E2"/>
    <w:rsid w:val="00A03B57"/>
    <w:rsid w:val="00A03D24"/>
    <w:rsid w:val="00A04B80"/>
    <w:rsid w:val="00A07CA9"/>
    <w:rsid w:val="00A1013B"/>
    <w:rsid w:val="00A10989"/>
    <w:rsid w:val="00A1132D"/>
    <w:rsid w:val="00A1140F"/>
    <w:rsid w:val="00A11A8B"/>
    <w:rsid w:val="00A1329B"/>
    <w:rsid w:val="00A13EC4"/>
    <w:rsid w:val="00A13FEA"/>
    <w:rsid w:val="00A1401A"/>
    <w:rsid w:val="00A1429B"/>
    <w:rsid w:val="00A149EC"/>
    <w:rsid w:val="00A1617F"/>
    <w:rsid w:val="00A16FEB"/>
    <w:rsid w:val="00A23927"/>
    <w:rsid w:val="00A24E49"/>
    <w:rsid w:val="00A25B0D"/>
    <w:rsid w:val="00A2653F"/>
    <w:rsid w:val="00A2795D"/>
    <w:rsid w:val="00A27A03"/>
    <w:rsid w:val="00A27FFB"/>
    <w:rsid w:val="00A305CA"/>
    <w:rsid w:val="00A31980"/>
    <w:rsid w:val="00A360FA"/>
    <w:rsid w:val="00A3769E"/>
    <w:rsid w:val="00A378EF"/>
    <w:rsid w:val="00A41066"/>
    <w:rsid w:val="00A4176D"/>
    <w:rsid w:val="00A42593"/>
    <w:rsid w:val="00A450CF"/>
    <w:rsid w:val="00A45292"/>
    <w:rsid w:val="00A45A49"/>
    <w:rsid w:val="00A4759D"/>
    <w:rsid w:val="00A47FEA"/>
    <w:rsid w:val="00A554D3"/>
    <w:rsid w:val="00A555D6"/>
    <w:rsid w:val="00A60770"/>
    <w:rsid w:val="00A62186"/>
    <w:rsid w:val="00A66C91"/>
    <w:rsid w:val="00A767B2"/>
    <w:rsid w:val="00A77B00"/>
    <w:rsid w:val="00A77D45"/>
    <w:rsid w:val="00A8052C"/>
    <w:rsid w:val="00A81B92"/>
    <w:rsid w:val="00A82D84"/>
    <w:rsid w:val="00A84190"/>
    <w:rsid w:val="00A84838"/>
    <w:rsid w:val="00A921E6"/>
    <w:rsid w:val="00A93396"/>
    <w:rsid w:val="00A9478E"/>
    <w:rsid w:val="00AA115B"/>
    <w:rsid w:val="00AA5448"/>
    <w:rsid w:val="00AA6E3C"/>
    <w:rsid w:val="00AA763B"/>
    <w:rsid w:val="00AB10CE"/>
    <w:rsid w:val="00AB136D"/>
    <w:rsid w:val="00AB1A2F"/>
    <w:rsid w:val="00AB2A29"/>
    <w:rsid w:val="00AB428D"/>
    <w:rsid w:val="00AC316D"/>
    <w:rsid w:val="00AC5A63"/>
    <w:rsid w:val="00AC6A00"/>
    <w:rsid w:val="00AC70F0"/>
    <w:rsid w:val="00AD23C3"/>
    <w:rsid w:val="00AD2EE8"/>
    <w:rsid w:val="00AD6B18"/>
    <w:rsid w:val="00AD7B8E"/>
    <w:rsid w:val="00AE19A3"/>
    <w:rsid w:val="00AE3A25"/>
    <w:rsid w:val="00AE57FD"/>
    <w:rsid w:val="00AE5DA4"/>
    <w:rsid w:val="00AE7233"/>
    <w:rsid w:val="00AE7855"/>
    <w:rsid w:val="00AF0738"/>
    <w:rsid w:val="00AF118E"/>
    <w:rsid w:val="00AF1599"/>
    <w:rsid w:val="00AF1740"/>
    <w:rsid w:val="00AF2903"/>
    <w:rsid w:val="00AF552F"/>
    <w:rsid w:val="00B01EE2"/>
    <w:rsid w:val="00B02D0C"/>
    <w:rsid w:val="00B035C1"/>
    <w:rsid w:val="00B036FA"/>
    <w:rsid w:val="00B052A9"/>
    <w:rsid w:val="00B141A6"/>
    <w:rsid w:val="00B14B0D"/>
    <w:rsid w:val="00B155D9"/>
    <w:rsid w:val="00B16857"/>
    <w:rsid w:val="00B200B3"/>
    <w:rsid w:val="00B22C0B"/>
    <w:rsid w:val="00B24F92"/>
    <w:rsid w:val="00B334FC"/>
    <w:rsid w:val="00B3581A"/>
    <w:rsid w:val="00B36C36"/>
    <w:rsid w:val="00B47A59"/>
    <w:rsid w:val="00B50C54"/>
    <w:rsid w:val="00B54C90"/>
    <w:rsid w:val="00B55444"/>
    <w:rsid w:val="00B6039B"/>
    <w:rsid w:val="00B66948"/>
    <w:rsid w:val="00B8007B"/>
    <w:rsid w:val="00B80220"/>
    <w:rsid w:val="00B80F5F"/>
    <w:rsid w:val="00B81B5B"/>
    <w:rsid w:val="00B864FF"/>
    <w:rsid w:val="00B86BBF"/>
    <w:rsid w:val="00B87A51"/>
    <w:rsid w:val="00B91F87"/>
    <w:rsid w:val="00B927BD"/>
    <w:rsid w:val="00B9349B"/>
    <w:rsid w:val="00B95FCD"/>
    <w:rsid w:val="00B97800"/>
    <w:rsid w:val="00BA0316"/>
    <w:rsid w:val="00BA08B1"/>
    <w:rsid w:val="00BA3321"/>
    <w:rsid w:val="00BA3CDA"/>
    <w:rsid w:val="00BB135D"/>
    <w:rsid w:val="00BB2486"/>
    <w:rsid w:val="00BB5833"/>
    <w:rsid w:val="00BB6EA7"/>
    <w:rsid w:val="00BB6EA9"/>
    <w:rsid w:val="00BC0B40"/>
    <w:rsid w:val="00BC178D"/>
    <w:rsid w:val="00BC2571"/>
    <w:rsid w:val="00BC65E5"/>
    <w:rsid w:val="00BC6D54"/>
    <w:rsid w:val="00BD3C5D"/>
    <w:rsid w:val="00BD409D"/>
    <w:rsid w:val="00BE1257"/>
    <w:rsid w:val="00BE3EC7"/>
    <w:rsid w:val="00BE787F"/>
    <w:rsid w:val="00BE7B23"/>
    <w:rsid w:val="00BF095A"/>
    <w:rsid w:val="00BF147B"/>
    <w:rsid w:val="00BF17F8"/>
    <w:rsid w:val="00BF5391"/>
    <w:rsid w:val="00BF6701"/>
    <w:rsid w:val="00BF7A92"/>
    <w:rsid w:val="00C0285D"/>
    <w:rsid w:val="00C0584B"/>
    <w:rsid w:val="00C05B49"/>
    <w:rsid w:val="00C10099"/>
    <w:rsid w:val="00C13CA3"/>
    <w:rsid w:val="00C14649"/>
    <w:rsid w:val="00C1496D"/>
    <w:rsid w:val="00C1703E"/>
    <w:rsid w:val="00C2350D"/>
    <w:rsid w:val="00C24A51"/>
    <w:rsid w:val="00C257CD"/>
    <w:rsid w:val="00C25DB9"/>
    <w:rsid w:val="00C261CB"/>
    <w:rsid w:val="00C26CF1"/>
    <w:rsid w:val="00C301F1"/>
    <w:rsid w:val="00C30843"/>
    <w:rsid w:val="00C31589"/>
    <w:rsid w:val="00C32AA3"/>
    <w:rsid w:val="00C33675"/>
    <w:rsid w:val="00C35072"/>
    <w:rsid w:val="00C40C39"/>
    <w:rsid w:val="00C41864"/>
    <w:rsid w:val="00C41DAA"/>
    <w:rsid w:val="00C4262B"/>
    <w:rsid w:val="00C467CC"/>
    <w:rsid w:val="00C611FD"/>
    <w:rsid w:val="00C62942"/>
    <w:rsid w:val="00C63844"/>
    <w:rsid w:val="00C668A4"/>
    <w:rsid w:val="00C67EA7"/>
    <w:rsid w:val="00C7470E"/>
    <w:rsid w:val="00C750B2"/>
    <w:rsid w:val="00C752D8"/>
    <w:rsid w:val="00C836C1"/>
    <w:rsid w:val="00C87A88"/>
    <w:rsid w:val="00C87F22"/>
    <w:rsid w:val="00C912D8"/>
    <w:rsid w:val="00C932FA"/>
    <w:rsid w:val="00C96333"/>
    <w:rsid w:val="00CA1AB8"/>
    <w:rsid w:val="00CA7037"/>
    <w:rsid w:val="00CB1647"/>
    <w:rsid w:val="00CB5760"/>
    <w:rsid w:val="00CB5925"/>
    <w:rsid w:val="00CB751A"/>
    <w:rsid w:val="00CC02BE"/>
    <w:rsid w:val="00CC0562"/>
    <w:rsid w:val="00CC082E"/>
    <w:rsid w:val="00CC1E79"/>
    <w:rsid w:val="00CC455E"/>
    <w:rsid w:val="00CC47D7"/>
    <w:rsid w:val="00CC5598"/>
    <w:rsid w:val="00CC5A36"/>
    <w:rsid w:val="00CC6447"/>
    <w:rsid w:val="00CD2CB3"/>
    <w:rsid w:val="00CD4C0D"/>
    <w:rsid w:val="00CD78A5"/>
    <w:rsid w:val="00CE0C5C"/>
    <w:rsid w:val="00CE1487"/>
    <w:rsid w:val="00CE1C04"/>
    <w:rsid w:val="00CE4D50"/>
    <w:rsid w:val="00CE5EE9"/>
    <w:rsid w:val="00CE6BE9"/>
    <w:rsid w:val="00CE7FAF"/>
    <w:rsid w:val="00CF04B2"/>
    <w:rsid w:val="00CF345B"/>
    <w:rsid w:val="00D0277B"/>
    <w:rsid w:val="00D03469"/>
    <w:rsid w:val="00D03508"/>
    <w:rsid w:val="00D0367E"/>
    <w:rsid w:val="00D05674"/>
    <w:rsid w:val="00D05B43"/>
    <w:rsid w:val="00D07E07"/>
    <w:rsid w:val="00D14FD8"/>
    <w:rsid w:val="00D16366"/>
    <w:rsid w:val="00D1729F"/>
    <w:rsid w:val="00D21011"/>
    <w:rsid w:val="00D22B63"/>
    <w:rsid w:val="00D2730F"/>
    <w:rsid w:val="00D274C3"/>
    <w:rsid w:val="00D323B9"/>
    <w:rsid w:val="00D364EF"/>
    <w:rsid w:val="00D41725"/>
    <w:rsid w:val="00D41AD6"/>
    <w:rsid w:val="00D42AC3"/>
    <w:rsid w:val="00D4332A"/>
    <w:rsid w:val="00D46DB2"/>
    <w:rsid w:val="00D50A84"/>
    <w:rsid w:val="00D51341"/>
    <w:rsid w:val="00D51A57"/>
    <w:rsid w:val="00D53170"/>
    <w:rsid w:val="00D53EDA"/>
    <w:rsid w:val="00D5438A"/>
    <w:rsid w:val="00D5527D"/>
    <w:rsid w:val="00D569F6"/>
    <w:rsid w:val="00D57386"/>
    <w:rsid w:val="00D60363"/>
    <w:rsid w:val="00D62B94"/>
    <w:rsid w:val="00D638E9"/>
    <w:rsid w:val="00D64027"/>
    <w:rsid w:val="00D71E34"/>
    <w:rsid w:val="00D7372B"/>
    <w:rsid w:val="00D74EC1"/>
    <w:rsid w:val="00D75723"/>
    <w:rsid w:val="00D76AC3"/>
    <w:rsid w:val="00D77292"/>
    <w:rsid w:val="00D779B8"/>
    <w:rsid w:val="00D77C42"/>
    <w:rsid w:val="00D77E2C"/>
    <w:rsid w:val="00D83903"/>
    <w:rsid w:val="00D83923"/>
    <w:rsid w:val="00D83AED"/>
    <w:rsid w:val="00D8497F"/>
    <w:rsid w:val="00D85A23"/>
    <w:rsid w:val="00D861B4"/>
    <w:rsid w:val="00D9503D"/>
    <w:rsid w:val="00D96941"/>
    <w:rsid w:val="00DB1C84"/>
    <w:rsid w:val="00DB3A01"/>
    <w:rsid w:val="00DC549A"/>
    <w:rsid w:val="00DC581A"/>
    <w:rsid w:val="00DC6B6B"/>
    <w:rsid w:val="00DD3FB8"/>
    <w:rsid w:val="00DD43D2"/>
    <w:rsid w:val="00DD5E01"/>
    <w:rsid w:val="00DD7825"/>
    <w:rsid w:val="00DE05BE"/>
    <w:rsid w:val="00DE1A4E"/>
    <w:rsid w:val="00DE1C4E"/>
    <w:rsid w:val="00DE2D57"/>
    <w:rsid w:val="00DE457F"/>
    <w:rsid w:val="00DF7C8E"/>
    <w:rsid w:val="00E022D9"/>
    <w:rsid w:val="00E024C9"/>
    <w:rsid w:val="00E05968"/>
    <w:rsid w:val="00E06CC6"/>
    <w:rsid w:val="00E13373"/>
    <w:rsid w:val="00E15FF9"/>
    <w:rsid w:val="00E17522"/>
    <w:rsid w:val="00E17B69"/>
    <w:rsid w:val="00E26219"/>
    <w:rsid w:val="00E3578E"/>
    <w:rsid w:val="00E36DD1"/>
    <w:rsid w:val="00E377EE"/>
    <w:rsid w:val="00E37B57"/>
    <w:rsid w:val="00E37E78"/>
    <w:rsid w:val="00E4640F"/>
    <w:rsid w:val="00E46862"/>
    <w:rsid w:val="00E47B01"/>
    <w:rsid w:val="00E5022B"/>
    <w:rsid w:val="00E50334"/>
    <w:rsid w:val="00E54310"/>
    <w:rsid w:val="00E572F8"/>
    <w:rsid w:val="00E62B4E"/>
    <w:rsid w:val="00E6558F"/>
    <w:rsid w:val="00E707D2"/>
    <w:rsid w:val="00E70A55"/>
    <w:rsid w:val="00E71483"/>
    <w:rsid w:val="00E733F2"/>
    <w:rsid w:val="00E73FA8"/>
    <w:rsid w:val="00E807E8"/>
    <w:rsid w:val="00E8308F"/>
    <w:rsid w:val="00E83422"/>
    <w:rsid w:val="00E83A56"/>
    <w:rsid w:val="00E85684"/>
    <w:rsid w:val="00E9272C"/>
    <w:rsid w:val="00EA0280"/>
    <w:rsid w:val="00EA1BA4"/>
    <w:rsid w:val="00EA262C"/>
    <w:rsid w:val="00EA50AD"/>
    <w:rsid w:val="00EA6B90"/>
    <w:rsid w:val="00EA732F"/>
    <w:rsid w:val="00EB02AE"/>
    <w:rsid w:val="00EB430D"/>
    <w:rsid w:val="00EC0350"/>
    <w:rsid w:val="00EC7318"/>
    <w:rsid w:val="00ED2185"/>
    <w:rsid w:val="00ED2504"/>
    <w:rsid w:val="00ED35C6"/>
    <w:rsid w:val="00ED6549"/>
    <w:rsid w:val="00EE119B"/>
    <w:rsid w:val="00EE208A"/>
    <w:rsid w:val="00EE3C34"/>
    <w:rsid w:val="00EE4B50"/>
    <w:rsid w:val="00EE7DEB"/>
    <w:rsid w:val="00EF3645"/>
    <w:rsid w:val="00EF7BE1"/>
    <w:rsid w:val="00F00635"/>
    <w:rsid w:val="00F0167C"/>
    <w:rsid w:val="00F02F57"/>
    <w:rsid w:val="00F0638F"/>
    <w:rsid w:val="00F067C5"/>
    <w:rsid w:val="00F11BE1"/>
    <w:rsid w:val="00F12B82"/>
    <w:rsid w:val="00F13270"/>
    <w:rsid w:val="00F13339"/>
    <w:rsid w:val="00F14927"/>
    <w:rsid w:val="00F1776D"/>
    <w:rsid w:val="00F17D95"/>
    <w:rsid w:val="00F2036C"/>
    <w:rsid w:val="00F21A92"/>
    <w:rsid w:val="00F238DF"/>
    <w:rsid w:val="00F23FB9"/>
    <w:rsid w:val="00F31107"/>
    <w:rsid w:val="00F36310"/>
    <w:rsid w:val="00F36FF1"/>
    <w:rsid w:val="00F4182E"/>
    <w:rsid w:val="00F43E67"/>
    <w:rsid w:val="00F47EA5"/>
    <w:rsid w:val="00F514AE"/>
    <w:rsid w:val="00F52FCC"/>
    <w:rsid w:val="00F55092"/>
    <w:rsid w:val="00F56413"/>
    <w:rsid w:val="00F5713A"/>
    <w:rsid w:val="00F608CC"/>
    <w:rsid w:val="00F60D75"/>
    <w:rsid w:val="00F61553"/>
    <w:rsid w:val="00F62CAA"/>
    <w:rsid w:val="00F63359"/>
    <w:rsid w:val="00F64ABC"/>
    <w:rsid w:val="00F65AD9"/>
    <w:rsid w:val="00F703E2"/>
    <w:rsid w:val="00F75480"/>
    <w:rsid w:val="00F77C09"/>
    <w:rsid w:val="00F91D1A"/>
    <w:rsid w:val="00F92540"/>
    <w:rsid w:val="00F9280A"/>
    <w:rsid w:val="00F930BE"/>
    <w:rsid w:val="00F95466"/>
    <w:rsid w:val="00F97AE5"/>
    <w:rsid w:val="00F97BE8"/>
    <w:rsid w:val="00FA51ED"/>
    <w:rsid w:val="00FA5211"/>
    <w:rsid w:val="00FA7C84"/>
    <w:rsid w:val="00FB5E2F"/>
    <w:rsid w:val="00FC3A9D"/>
    <w:rsid w:val="00FC47B6"/>
    <w:rsid w:val="00FC4CCB"/>
    <w:rsid w:val="00FC5121"/>
    <w:rsid w:val="00FC5831"/>
    <w:rsid w:val="00FC6B87"/>
    <w:rsid w:val="00FD2921"/>
    <w:rsid w:val="00FD4956"/>
    <w:rsid w:val="00FD49D9"/>
    <w:rsid w:val="00FD4C98"/>
    <w:rsid w:val="00FD5398"/>
    <w:rsid w:val="00FD5731"/>
    <w:rsid w:val="00FD76B5"/>
    <w:rsid w:val="00FE0C5F"/>
    <w:rsid w:val="00FE67D5"/>
    <w:rsid w:val="00FF04A2"/>
    <w:rsid w:val="00FF119F"/>
    <w:rsid w:val="00FF30EE"/>
    <w:rsid w:val="00FF4E67"/>
    <w:rsid w:val="00FF5166"/>
    <w:rsid w:val="00FF52BF"/>
    <w:rsid w:val="00FF70B3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8FE78F-C654-4CE6-AF68-5A49C56C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1140F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D849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D849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043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3043FF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043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3043FF"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99"/>
    <w:qFormat/>
    <w:rsid w:val="004105D1"/>
    <w:pPr>
      <w:ind w:left="720"/>
    </w:pPr>
  </w:style>
  <w:style w:type="character" w:styleId="Fett">
    <w:name w:val="Strong"/>
    <w:uiPriority w:val="99"/>
    <w:qFormat/>
    <w:locked/>
    <w:rsid w:val="001A54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34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htsstandort-hamburg.de/h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wmf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4945</Characters>
  <Application>Microsoft Office Word</Application>
  <DocSecurity>4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suwareh</dc:creator>
  <cp:lastModifiedBy>Thomas Kiefer</cp:lastModifiedBy>
  <cp:revision>2</cp:revision>
  <cp:lastPrinted>2015-11-05T14:01:00Z</cp:lastPrinted>
  <dcterms:created xsi:type="dcterms:W3CDTF">2020-08-22T13:34:00Z</dcterms:created>
  <dcterms:modified xsi:type="dcterms:W3CDTF">2020-08-22T13:34:00Z</dcterms:modified>
</cp:coreProperties>
</file>