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6355" w:rsidRDefault="00F16355" w:rsidP="00F16355">
      <w:bookmarkStart w:id="0" w:name="_Toc456175730"/>
      <w:bookmarkStart w:id="1" w:name="_Toc465428286"/>
      <w:r>
        <w:t>Deutschsprachiger Auszug zur Dokumentation.</w:t>
      </w:r>
      <w:r>
        <w:br/>
        <w:t xml:space="preserve">Vollständige Ausgabe unter: </w:t>
      </w:r>
      <w:hyperlink r:id="rId4" w:history="1">
        <w:r>
          <w:rPr>
            <w:rStyle w:val="Hyperlink"/>
          </w:rPr>
          <w:t>http://www.hamburgshanghai.org/</w:t>
        </w:r>
      </w:hyperlink>
    </w:p>
    <w:p w:rsidR="00D24CDB" w:rsidRPr="009B5FFA" w:rsidRDefault="00D24CDB" w:rsidP="00D24CDB">
      <w:pPr>
        <w:pStyle w:val="berschrift1"/>
      </w:pPr>
      <w:bookmarkStart w:id="2" w:name="_GoBack"/>
      <w:bookmarkEnd w:id="2"/>
      <w:r>
        <w:t>02.09.2015 Investment Promotion Seminare der Hamburgischen Gesellschaft für Wirtschaftsförderung (HWF) in China</w:t>
      </w:r>
      <w:bookmarkEnd w:id="0"/>
      <w:bookmarkEnd w:id="1"/>
      <w:r>
        <w:t xml:space="preserve"> </w:t>
      </w:r>
    </w:p>
    <w:p w:rsidR="00D24CDB" w:rsidRDefault="00D24CDB" w:rsidP="00D24CDB">
      <w:r>
        <w:rPr>
          <w:noProof/>
          <w:color w:val="0000FF"/>
          <w:lang w:eastAsia="de-DE"/>
        </w:rPr>
        <w:drawing>
          <wp:inline distT="0" distB="0" distL="0" distR="0" wp14:anchorId="324D5101" wp14:editId="5B295380">
            <wp:extent cx="5747845" cy="3235216"/>
            <wp:effectExtent l="0" t="0" r="5715" b="3810"/>
            <wp:docPr id="62" name="Bild 17" descr="Investment Promotion Seminare der Hamburgischen Gesellschaft für Wirtschaftsförderung (HWF) in China">
              <a:hlinkClick xmlns:a="http://schemas.openxmlformats.org/drawingml/2006/main" r:id="rId5" tooltip="&quot;Click to preview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nvestment Promotion Seminare der Hamburgischen Gesellschaft für Wirtschaftsförderung (HWF) in China">
                      <a:hlinkClick r:id="rId5" tooltip="&quot;Click to preview image&quot;"/>
                    </pic:cNvPr>
                    <pic:cNvPicPr>
                      <a:picLocks noChangeAspect="1" noChangeArrowheads="1"/>
                    </pic:cNvPicPr>
                  </pic:nvPicPr>
                  <pic:blipFill>
                    <a:blip r:embed="rId6" cstate="print"/>
                    <a:srcRect/>
                    <a:stretch>
                      <a:fillRect/>
                    </a:stretch>
                  </pic:blipFill>
                  <pic:spPr bwMode="auto">
                    <a:xfrm>
                      <a:off x="0" y="0"/>
                      <a:ext cx="5747845" cy="3235216"/>
                    </a:xfrm>
                    <a:prstGeom prst="rect">
                      <a:avLst/>
                    </a:prstGeom>
                    <a:noFill/>
                    <a:ln w="9525">
                      <a:noFill/>
                      <a:miter lim="800000"/>
                      <a:headEnd/>
                      <a:tailEnd/>
                    </a:ln>
                  </pic:spPr>
                </pic:pic>
              </a:graphicData>
            </a:graphic>
          </wp:inline>
        </w:drawing>
      </w:r>
    </w:p>
    <w:p w:rsidR="00D24CDB" w:rsidRDefault="00D24CDB" w:rsidP="00D24CDB">
      <w:pPr>
        <w:pStyle w:val="StandardWeb"/>
      </w:pPr>
      <w:r>
        <w:rPr>
          <w:rFonts w:ascii="Segoe UI" w:hAnsi="Segoe UI" w:cs="Segoe UI"/>
          <w:color w:val="000000"/>
          <w:sz w:val="14"/>
          <w:szCs w:val="14"/>
        </w:rPr>
        <w:t xml:space="preserve">Die HWF stellte im Juli </w:t>
      </w:r>
      <w:proofErr w:type="spellStart"/>
      <w:r>
        <w:rPr>
          <w:rFonts w:ascii="Segoe UI" w:hAnsi="Segoe UI" w:cs="Segoe UI"/>
          <w:color w:val="000000"/>
          <w:sz w:val="14"/>
          <w:szCs w:val="14"/>
        </w:rPr>
        <w:t>Hamburb</w:t>
      </w:r>
      <w:proofErr w:type="spellEnd"/>
      <w:r>
        <w:rPr>
          <w:rFonts w:ascii="Segoe UI" w:hAnsi="Segoe UI" w:cs="Segoe UI"/>
          <w:color w:val="000000"/>
          <w:sz w:val="14"/>
          <w:szCs w:val="14"/>
        </w:rPr>
        <w:t xml:space="preserve"> als </w:t>
      </w:r>
      <w:proofErr w:type="spellStart"/>
      <w:r>
        <w:rPr>
          <w:rFonts w:ascii="Segoe UI" w:hAnsi="Segoe UI" w:cs="Segoe UI"/>
          <w:color w:val="000000"/>
          <w:sz w:val="14"/>
          <w:szCs w:val="14"/>
        </w:rPr>
        <w:t>Investtitonsstandort</w:t>
      </w:r>
      <w:proofErr w:type="spellEnd"/>
      <w:r>
        <w:rPr>
          <w:rFonts w:ascii="Segoe UI" w:hAnsi="Segoe UI" w:cs="Segoe UI"/>
          <w:color w:val="000000"/>
          <w:sz w:val="14"/>
          <w:szCs w:val="14"/>
        </w:rPr>
        <w:t xml:space="preserve"> und Hub für die deutsche Industrie 4.0 Strategie in Shanghai, Yantai, Changsha und Qingdao vor. Im Rahmen von Seminaren und </w:t>
      </w:r>
      <w:proofErr w:type="spellStart"/>
      <w:r>
        <w:rPr>
          <w:rFonts w:ascii="Segoe UI" w:hAnsi="Segoe UI" w:cs="Segoe UI"/>
          <w:color w:val="000000"/>
          <w:sz w:val="14"/>
          <w:szCs w:val="14"/>
        </w:rPr>
        <w:t>Gespraechen</w:t>
      </w:r>
      <w:proofErr w:type="spellEnd"/>
      <w:r>
        <w:rPr>
          <w:rFonts w:ascii="Segoe UI" w:hAnsi="Segoe UI" w:cs="Segoe UI"/>
          <w:color w:val="000000"/>
          <w:sz w:val="14"/>
          <w:szCs w:val="14"/>
        </w:rPr>
        <w:t xml:space="preserve"> wurde insbesondere die Rolle Hamburgs im Bereich innovativer Industrien herausgehoben. Dies bietet für chinesische Unternehmen großes Potenzial bei der </w:t>
      </w:r>
      <w:proofErr w:type="spellStart"/>
      <w:r>
        <w:rPr>
          <w:rFonts w:ascii="Segoe UI" w:hAnsi="Segoe UI" w:cs="Segoe UI"/>
          <w:color w:val="000000"/>
          <w:sz w:val="14"/>
          <w:szCs w:val="14"/>
        </w:rPr>
        <w:t>Erschliessung</w:t>
      </w:r>
      <w:proofErr w:type="spellEnd"/>
      <w:r>
        <w:rPr>
          <w:rFonts w:ascii="Segoe UI" w:hAnsi="Segoe UI" w:cs="Segoe UI"/>
          <w:color w:val="000000"/>
          <w:sz w:val="14"/>
          <w:szCs w:val="14"/>
        </w:rPr>
        <w:t xml:space="preserve"> der europäischen Märkte.</w:t>
      </w:r>
    </w:p>
    <w:p w:rsidR="00D24CDB" w:rsidRDefault="00D24CDB" w:rsidP="00D24CDB">
      <w:pPr>
        <w:pStyle w:val="StandardWeb"/>
      </w:pPr>
      <w:r>
        <w:rPr>
          <w:rFonts w:ascii="Segoe UI" w:hAnsi="Segoe UI" w:cs="Segoe UI"/>
          <w:color w:val="000000"/>
          <w:sz w:val="14"/>
          <w:szCs w:val="14"/>
        </w:rPr>
        <w:t xml:space="preserve">Als Stadt mit den meisten chinesischen Investitionen in Europa, mittlerweile mehr als 520, bietet Hamburg hier ein fruchtbares Umfeld für Geschäftsaktivitäten aus Fernost. Die kürzlich erfolgte Gründung der ICBC Niederlassung bindet Hamburg dabei, ebenso wie die </w:t>
      </w:r>
      <w:proofErr w:type="spellStart"/>
      <w:r>
        <w:rPr>
          <w:rFonts w:ascii="Segoe UI" w:hAnsi="Segoe UI" w:cs="Segoe UI"/>
          <w:color w:val="000000"/>
          <w:sz w:val="14"/>
          <w:szCs w:val="14"/>
        </w:rPr>
        <w:t>mittlweweile</w:t>
      </w:r>
      <w:proofErr w:type="spellEnd"/>
      <w:r>
        <w:rPr>
          <w:rFonts w:ascii="Segoe UI" w:hAnsi="Segoe UI" w:cs="Segoe UI"/>
          <w:color w:val="000000"/>
          <w:sz w:val="14"/>
          <w:szCs w:val="14"/>
        </w:rPr>
        <w:t xml:space="preserve"> drei direkten Schienenverbindungen nach China, noch enger an die asiatischen Märkte.</w:t>
      </w:r>
    </w:p>
    <w:p w:rsidR="00D24CDB" w:rsidRDefault="00D24CDB" w:rsidP="00D24CDB">
      <w:pPr>
        <w:pStyle w:val="StandardWeb"/>
      </w:pPr>
      <w:r>
        <w:rPr>
          <w:rFonts w:ascii="Segoe UI" w:hAnsi="Segoe UI" w:cs="Segoe UI"/>
          <w:color w:val="000000"/>
          <w:sz w:val="14"/>
          <w:szCs w:val="14"/>
        </w:rPr>
        <w:t>Die HWF ist hierbei für chinesische Unternehmen ein hilfreicher erster Anlaufpunkt für kostenlose Beratung und Information aber auch konkrete Serviceleistungen, etwa im Bereich der Immobiliensuche.</w:t>
      </w:r>
    </w:p>
    <w:p w:rsidR="00D24CDB" w:rsidRDefault="00D24CDB" w:rsidP="00D24CDB"/>
    <w:p w:rsidR="00D24CDB" w:rsidRDefault="00F16355" w:rsidP="00D24CDB">
      <w:hyperlink r:id="rId7" w:history="1">
        <w:r w:rsidR="00D24CDB" w:rsidRPr="00780EF6">
          <w:rPr>
            <w:rStyle w:val="Hyperlink"/>
          </w:rPr>
          <w:t>http://www.hamburgshanghai.org/index.php/de/component/k2/item/1035-das-investment-promotion-seminar-der-hamburg-wirtschafts-f%C3%B6rderung-hwf-in-china-ueber-industrie-40?acm=1990_37</w:t>
        </w:r>
      </w:hyperlink>
    </w:p>
    <w:p w:rsidR="00D24CDB" w:rsidRDefault="00D24CDB" w:rsidP="00D24CDB">
      <w:r>
        <w:br w:type="page"/>
      </w:r>
    </w:p>
    <w:p w:rsidR="00D24CDB" w:rsidRDefault="00D24CDB" w:rsidP="00D24CDB">
      <w:pPr>
        <w:pStyle w:val="berschrift1"/>
      </w:pPr>
      <w:bookmarkStart w:id="3" w:name="_Toc465428287"/>
      <w:r>
        <w:lastRenderedPageBreak/>
        <w:t>09.2015 Hamburg Liaison Office Shanghai - Newsletter</w:t>
      </w:r>
      <w:bookmarkEnd w:id="3"/>
    </w:p>
    <w:p w:rsidR="00D24CDB" w:rsidRDefault="00D24CDB" w:rsidP="00D24CDB">
      <w:pPr>
        <w:pStyle w:val="StandardWeb"/>
      </w:pPr>
      <w:r>
        <w:rPr>
          <w:noProof/>
        </w:rPr>
        <w:drawing>
          <wp:inline distT="0" distB="0" distL="0" distR="0" wp14:anchorId="5B7541EB" wp14:editId="3C6ECE34">
            <wp:extent cx="7620000" cy="965200"/>
            <wp:effectExtent l="19050" t="0" r="0" b="0"/>
            <wp:docPr id="418" name="Bild 19" descr="Hamburg Liaison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amburg Liaison Office"/>
                    <pic:cNvPicPr>
                      <a:picLocks noChangeAspect="1" noChangeArrowheads="1"/>
                    </pic:cNvPicPr>
                  </pic:nvPicPr>
                  <pic:blipFill>
                    <a:blip r:embed="rId8" cstate="print"/>
                    <a:srcRect/>
                    <a:stretch>
                      <a:fillRect/>
                    </a:stretch>
                  </pic:blipFill>
                  <pic:spPr bwMode="auto">
                    <a:xfrm>
                      <a:off x="0" y="0"/>
                      <a:ext cx="7620000" cy="965200"/>
                    </a:xfrm>
                    <a:prstGeom prst="rect">
                      <a:avLst/>
                    </a:prstGeom>
                    <a:noFill/>
                    <a:ln w="9525">
                      <a:noFill/>
                      <a:miter lim="800000"/>
                      <a:headEnd/>
                      <a:tailEnd/>
                    </a:ln>
                  </pic:spPr>
                </pic:pic>
              </a:graphicData>
            </a:graphic>
          </wp:inline>
        </w:drawing>
      </w:r>
    </w:p>
    <w:p w:rsidR="00D24CDB" w:rsidRDefault="00D24CDB" w:rsidP="00D24CDB">
      <w:pPr>
        <w:pStyle w:val="StandardWeb"/>
      </w:pPr>
      <w:r>
        <w:rPr>
          <w:noProof/>
          <w:color w:val="0000FF"/>
        </w:rPr>
        <w:drawing>
          <wp:inline distT="0" distB="0" distL="0" distR="0" wp14:anchorId="01E98812" wp14:editId="7715D295">
            <wp:extent cx="2857500" cy="711200"/>
            <wp:effectExtent l="19050" t="0" r="0" b="0"/>
            <wp:docPr id="417" name="Bild 20" descr="http://www.hamburgshanghai.org/images/logo-t3_white.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hamburgshanghai.org/images/logo-t3_white.png">
                      <a:hlinkClick r:id="rId9"/>
                    </pic:cNvPr>
                    <pic:cNvPicPr>
                      <a:picLocks noChangeAspect="1" noChangeArrowheads="1"/>
                    </pic:cNvPicPr>
                  </pic:nvPicPr>
                  <pic:blipFill>
                    <a:blip r:embed="rId10" cstate="print"/>
                    <a:srcRect/>
                    <a:stretch>
                      <a:fillRect/>
                    </a:stretch>
                  </pic:blipFill>
                  <pic:spPr bwMode="auto">
                    <a:xfrm>
                      <a:off x="0" y="0"/>
                      <a:ext cx="2857500" cy="711200"/>
                    </a:xfrm>
                    <a:prstGeom prst="rect">
                      <a:avLst/>
                    </a:prstGeom>
                    <a:noFill/>
                    <a:ln w="9525">
                      <a:noFill/>
                      <a:miter lim="800000"/>
                      <a:headEnd/>
                      <a:tailEnd/>
                    </a:ln>
                  </pic:spPr>
                </pic:pic>
              </a:graphicData>
            </a:graphic>
          </wp:inline>
        </w:drawing>
      </w:r>
    </w:p>
    <w:p w:rsidR="00D24CDB" w:rsidRDefault="00D24CDB" w:rsidP="00D24CDB">
      <w:pPr>
        <w:pStyle w:val="StandardWeb"/>
      </w:pPr>
      <w:r>
        <w:rPr>
          <w:noProof/>
          <w:color w:val="0000FF"/>
        </w:rPr>
        <w:drawing>
          <wp:inline distT="0" distB="0" distL="0" distR="0" wp14:anchorId="1B3C993E" wp14:editId="7ECF9458">
            <wp:extent cx="190500" cy="133350"/>
            <wp:effectExtent l="19050" t="0" r="0" b="0"/>
            <wp:docPr id="416" name="Bild 21" descr="http://www.hamburgshanghai.org/images/de.gif">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hamburgshanghai.org/images/de.gif">
                      <a:hlinkClick r:id="rId11"/>
                    </pic:cNvPr>
                    <pic:cNvPicPr>
                      <a:picLocks noChangeAspect="1" noChangeArrowheads="1"/>
                    </pic:cNvPicPr>
                  </pic:nvPicPr>
                  <pic:blipFill>
                    <a:blip r:embed="rId12" cstate="print"/>
                    <a:srcRect/>
                    <a:stretch>
                      <a:fillRect/>
                    </a:stretch>
                  </pic:blipFill>
                  <pic:spPr bwMode="auto">
                    <a:xfrm>
                      <a:off x="0" y="0"/>
                      <a:ext cx="190500" cy="133350"/>
                    </a:xfrm>
                    <a:prstGeom prst="rect">
                      <a:avLst/>
                    </a:prstGeom>
                    <a:noFill/>
                    <a:ln w="9525">
                      <a:noFill/>
                      <a:miter lim="800000"/>
                      <a:headEnd/>
                      <a:tailEnd/>
                    </a:ln>
                  </pic:spPr>
                </pic:pic>
              </a:graphicData>
            </a:graphic>
          </wp:inline>
        </w:drawing>
      </w:r>
      <w:hyperlink r:id="rId13" w:history="1">
        <w:r>
          <w:rPr>
            <w:rStyle w:val="Hyperlink"/>
          </w:rPr>
          <w:t xml:space="preserve">  </w:t>
        </w:r>
        <w:r>
          <w:rPr>
            <w:noProof/>
            <w:color w:val="0000FF"/>
          </w:rPr>
          <w:drawing>
            <wp:inline distT="0" distB="0" distL="0" distR="0" wp14:anchorId="7C7AF657" wp14:editId="144969E9">
              <wp:extent cx="190500" cy="133350"/>
              <wp:effectExtent l="19050" t="0" r="0" b="0"/>
              <wp:docPr id="63" name="Bild 22" descr="http://www.hamburgshanghai.org/images/zh.gif">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hamburgshanghai.org/images/zh.gif">
                        <a:hlinkClick r:id="rId13"/>
                      </pic:cNvPr>
                      <pic:cNvPicPr>
                        <a:picLocks noChangeAspect="1" noChangeArrowheads="1"/>
                      </pic:cNvPicPr>
                    </pic:nvPicPr>
                    <pic:blipFill>
                      <a:blip r:embed="rId14" cstate="print"/>
                      <a:srcRect/>
                      <a:stretch>
                        <a:fillRect/>
                      </a:stretch>
                    </pic:blipFill>
                    <pic:spPr bwMode="auto">
                      <a:xfrm>
                        <a:off x="0" y="0"/>
                        <a:ext cx="190500" cy="133350"/>
                      </a:xfrm>
                      <a:prstGeom prst="rect">
                        <a:avLst/>
                      </a:prstGeom>
                      <a:noFill/>
                      <a:ln w="9525">
                        <a:noFill/>
                        <a:miter lim="800000"/>
                        <a:headEnd/>
                        <a:tailEnd/>
                      </a:ln>
                    </pic:spPr>
                  </pic:pic>
                </a:graphicData>
              </a:graphic>
            </wp:inline>
          </w:drawing>
        </w:r>
      </w:hyperlink>
    </w:p>
    <w:p w:rsidR="00D24CDB" w:rsidRDefault="00D24CDB" w:rsidP="00D24CDB">
      <w:pPr>
        <w:pStyle w:val="berschrift2"/>
      </w:pPr>
      <w:bookmarkStart w:id="4" w:name="_Toc456175731"/>
      <w:bookmarkStart w:id="5" w:name="_Toc465428288"/>
      <w:r>
        <w:t>Hamburg Alumni Treffen</w:t>
      </w:r>
      <w:bookmarkEnd w:id="4"/>
      <w:bookmarkEnd w:id="5"/>
      <w:r>
        <w:t xml:space="preserve"> </w:t>
      </w:r>
    </w:p>
    <w:p w:rsidR="00D24CDB" w:rsidRDefault="00D24CDB" w:rsidP="00D24CDB">
      <w:pPr>
        <w:pStyle w:val="StandardWeb"/>
      </w:pPr>
      <w:r>
        <w:rPr>
          <w:rFonts w:ascii="Segoe UI" w:hAnsi="Segoe UI" w:cs="Segoe UI"/>
          <w:color w:val="000000"/>
          <w:sz w:val="14"/>
          <w:szCs w:val="14"/>
        </w:rPr>
        <w:t>Das vom HLO und D-Group zusammen ausgerichtete “Hamburg Alumni Treffen ” fand am 21.7. in Shanghai statt.</w:t>
      </w:r>
    </w:p>
    <w:p w:rsidR="00D24CDB" w:rsidRDefault="00D24CDB" w:rsidP="00D24CDB">
      <w:pPr>
        <w:pStyle w:val="StandardWeb"/>
      </w:pPr>
      <w:r>
        <w:rPr>
          <w:rFonts w:ascii="Segoe UI" w:hAnsi="Segoe UI" w:cs="Segoe UI"/>
          <w:color w:val="000000"/>
          <w:sz w:val="14"/>
          <w:szCs w:val="14"/>
        </w:rPr>
        <w:t xml:space="preserve">Thema das Treffens waren Trends in der Nutzung des Internets. Hierzu waren zwei Experter von D-Group anwesend. China als Markt </w:t>
      </w:r>
      <w:proofErr w:type="spellStart"/>
      <w:r>
        <w:rPr>
          <w:rFonts w:ascii="Segoe UI" w:hAnsi="Segoe UI" w:cs="Segoe UI"/>
          <w:color w:val="000000"/>
          <w:sz w:val="14"/>
          <w:szCs w:val="14"/>
        </w:rPr>
        <w:t>fuer</w:t>
      </w:r>
      <w:proofErr w:type="spellEnd"/>
      <w:r>
        <w:rPr>
          <w:rFonts w:ascii="Segoe UI" w:hAnsi="Segoe UI" w:cs="Segoe UI"/>
          <w:color w:val="000000"/>
          <w:sz w:val="14"/>
          <w:szCs w:val="14"/>
        </w:rPr>
        <w:t xml:space="preserve"> webbasierte Dienstleistungen </w:t>
      </w:r>
      <w:proofErr w:type="spellStart"/>
      <w:r>
        <w:rPr>
          <w:rFonts w:ascii="Segoe UI" w:hAnsi="Segoe UI" w:cs="Segoe UI"/>
          <w:color w:val="000000"/>
          <w:sz w:val="14"/>
          <w:szCs w:val="14"/>
        </w:rPr>
        <w:t>erhaelt</w:t>
      </w:r>
      <w:proofErr w:type="spellEnd"/>
      <w:r>
        <w:rPr>
          <w:rFonts w:ascii="Segoe UI" w:hAnsi="Segoe UI" w:cs="Segoe UI"/>
          <w:color w:val="000000"/>
          <w:sz w:val="14"/>
          <w:szCs w:val="14"/>
        </w:rPr>
        <w:t xml:space="preserve"> auf Grund der hohen Anzahl der Nutzer und der Offenheit </w:t>
      </w:r>
      <w:proofErr w:type="spellStart"/>
      <w:r>
        <w:rPr>
          <w:rFonts w:ascii="Segoe UI" w:hAnsi="Segoe UI" w:cs="Segoe UI"/>
          <w:color w:val="000000"/>
          <w:sz w:val="14"/>
          <w:szCs w:val="14"/>
        </w:rPr>
        <w:t>fuer</w:t>
      </w:r>
      <w:proofErr w:type="spellEnd"/>
      <w:r>
        <w:rPr>
          <w:rFonts w:ascii="Segoe UI" w:hAnsi="Segoe UI" w:cs="Segoe UI"/>
          <w:color w:val="000000"/>
          <w:sz w:val="14"/>
          <w:szCs w:val="14"/>
        </w:rPr>
        <w:t xml:space="preserve"> Innovation immer </w:t>
      </w:r>
      <w:proofErr w:type="spellStart"/>
      <w:r>
        <w:rPr>
          <w:rFonts w:ascii="Segoe UI" w:hAnsi="Segoe UI" w:cs="Segoe UI"/>
          <w:color w:val="000000"/>
          <w:sz w:val="14"/>
          <w:szCs w:val="14"/>
        </w:rPr>
        <w:t>grössere</w:t>
      </w:r>
      <w:proofErr w:type="spellEnd"/>
      <w:r>
        <w:rPr>
          <w:rFonts w:ascii="Segoe UI" w:hAnsi="Segoe UI" w:cs="Segoe UI"/>
          <w:color w:val="000000"/>
          <w:sz w:val="14"/>
          <w:szCs w:val="14"/>
        </w:rPr>
        <w:t xml:space="preserve"> Bedeutung, stellt </w:t>
      </w:r>
      <w:proofErr w:type="spellStart"/>
      <w:r>
        <w:rPr>
          <w:rFonts w:ascii="Segoe UI" w:hAnsi="Segoe UI" w:cs="Segoe UI"/>
          <w:color w:val="000000"/>
          <w:sz w:val="14"/>
          <w:szCs w:val="14"/>
        </w:rPr>
        <w:t>ausländsiche</w:t>
      </w:r>
      <w:proofErr w:type="spellEnd"/>
      <w:r>
        <w:rPr>
          <w:rFonts w:ascii="Segoe UI" w:hAnsi="Segoe UI" w:cs="Segoe UI"/>
          <w:color w:val="000000"/>
          <w:sz w:val="14"/>
          <w:szCs w:val="14"/>
        </w:rPr>
        <w:t xml:space="preserve"> Anbieter allerdings, neben rechtlichen Fragestellungen, vor allem mit Blick auf das von Europa oder den USA abweichende Nutzerverhalten vor Herausforderungen.</w:t>
      </w:r>
    </w:p>
    <w:p w:rsidR="00D24CDB" w:rsidRDefault="00D24CDB" w:rsidP="00D24CDB"/>
    <w:p w:rsidR="00D24CDB" w:rsidRDefault="00D24CDB" w:rsidP="00D24CDB">
      <w:r w:rsidRPr="00686CA5">
        <w:t>http://www.hamburgshanghai.org/index.php/de/newsletter/item/1037-hamburg-alumni-und-gesch%C3%A4ftsaustausch-treffen?acm=1990_37</w:t>
      </w:r>
    </w:p>
    <w:p w:rsidR="00D24CDB" w:rsidRDefault="00D24CDB" w:rsidP="00D24CDB"/>
    <w:p w:rsidR="00D24CDB" w:rsidRDefault="00D24CDB" w:rsidP="00D24CDB">
      <w:r>
        <w:br w:type="page"/>
      </w:r>
    </w:p>
    <w:p w:rsidR="00D24CDB" w:rsidRDefault="00D24CDB" w:rsidP="00D24CDB">
      <w:r>
        <w:lastRenderedPageBreak/>
        <w:t>September 2015-09-02</w:t>
      </w:r>
    </w:p>
    <w:p w:rsidR="00D24CDB" w:rsidRDefault="00D24CDB" w:rsidP="00D24CDB">
      <w:pPr>
        <w:pStyle w:val="berschrift2"/>
      </w:pPr>
      <w:bookmarkStart w:id="6" w:name="_Toc456175732"/>
      <w:bookmarkStart w:id="7" w:name="_Toc465428289"/>
      <w:r>
        <w:t>Wintermärchen Hamburg 2015:Hamburg – Shanghai German Christmas Market</w:t>
      </w:r>
      <w:bookmarkEnd w:id="6"/>
      <w:bookmarkEnd w:id="7"/>
      <w:r>
        <w:t xml:space="preserve"> </w:t>
      </w:r>
    </w:p>
    <w:p w:rsidR="00D24CDB" w:rsidRDefault="00D24CDB" w:rsidP="00D24CDB">
      <w:r>
        <w:rPr>
          <w:noProof/>
          <w:color w:val="0000FF"/>
          <w:lang w:eastAsia="de-DE"/>
        </w:rPr>
        <w:drawing>
          <wp:inline distT="0" distB="0" distL="0" distR="0" wp14:anchorId="5F70BE53" wp14:editId="03425637">
            <wp:extent cx="5188659" cy="2950123"/>
            <wp:effectExtent l="0" t="0" r="0" b="3175"/>
            <wp:docPr id="419" name="Bild 27" descr="Wintermärchen Hamburg 2015:Hamburg – Shanghai German Christmas Market">
              <a:hlinkClick xmlns:a="http://schemas.openxmlformats.org/drawingml/2006/main" r:id="rId15" tooltip="&quot;Click to preview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Wintermärchen Hamburg 2015:Hamburg – Shanghai German Christmas Market">
                      <a:hlinkClick r:id="rId15" tooltip="&quot;Click to preview image&quot;"/>
                    </pic:cNvPr>
                    <pic:cNvPicPr>
                      <a:picLocks noChangeAspect="1" noChangeArrowheads="1"/>
                    </pic:cNvPicPr>
                  </pic:nvPicPr>
                  <pic:blipFill>
                    <a:blip r:embed="rId16" cstate="print"/>
                    <a:srcRect/>
                    <a:stretch>
                      <a:fillRect/>
                    </a:stretch>
                  </pic:blipFill>
                  <pic:spPr bwMode="auto">
                    <a:xfrm>
                      <a:off x="0" y="0"/>
                      <a:ext cx="5198040" cy="2955457"/>
                    </a:xfrm>
                    <a:prstGeom prst="rect">
                      <a:avLst/>
                    </a:prstGeom>
                    <a:noFill/>
                    <a:ln w="9525">
                      <a:noFill/>
                      <a:miter lim="800000"/>
                      <a:headEnd/>
                      <a:tailEnd/>
                    </a:ln>
                  </pic:spPr>
                </pic:pic>
              </a:graphicData>
            </a:graphic>
          </wp:inline>
        </w:drawing>
      </w:r>
    </w:p>
    <w:p w:rsidR="00D24CDB" w:rsidRDefault="00D24CDB" w:rsidP="00D24CDB">
      <w:pPr>
        <w:pStyle w:val="StandardWeb"/>
      </w:pPr>
      <w:r>
        <w:t>Ab dem 11. Dezember 2015 erwartet Sie auf dem EXPO-Gelände in Shanghai ein ganz besonderes Wintermärchen mit feierlich-weihnachtlicher Atmosphäre. Der 14 Tage dauernde Weihnachtsmarkt präsentiert den Bewohnern Shanghais das Weihnachtsfest mit seinen deutschen und europäischen Bräuchen.</w:t>
      </w:r>
    </w:p>
    <w:p w:rsidR="00D24CDB" w:rsidRDefault="00D24CDB" w:rsidP="00D24CDB">
      <w:pPr>
        <w:pStyle w:val="StandardWeb"/>
      </w:pPr>
      <w:r>
        <w:t> </w:t>
      </w:r>
    </w:p>
    <w:p w:rsidR="00D24CDB" w:rsidRDefault="00D24CDB" w:rsidP="00D24CDB">
      <w:pPr>
        <w:pStyle w:val="StandardWeb"/>
      </w:pPr>
      <w:r>
        <w:t>Weihnachten ist das wichtigste aller Feste in Deutschland. Es ist, wie das Chinesische Neujahr, ein wichtiger Tag für die ganze Familie. Der typische Weihnachtsmarkt versprüht besinnliches Flair und lädt in dieser Zeit zum gemächlichen Bummel ein. Weihnachtsmärkte sind auf ihren Ursprung im mittelalterlichen Deutschland und Österreich zurückzuführen. Sie werden in der Adventszeit besucht, wenn mit viel Vorfreude auf das Christkind gewartet wird. Der deutsche Weihnachtsmarkt in Shanghai ist derzeit der einzige Weihnachtsmarkt, der von offiziellen deutschen Behörden intensiv unterstützt wird und sich an deren Beteiligung erfreut. </w:t>
      </w:r>
    </w:p>
    <w:p w:rsidR="00D24CDB" w:rsidRDefault="00D24CDB" w:rsidP="00D24CDB">
      <w:pPr>
        <w:pStyle w:val="StandardWeb"/>
      </w:pPr>
      <w:r>
        <w:t xml:space="preserve">Die schönsten Momente des Weihnachtsmarktes 2014 bleiben noch immer in unserem Gedächtnis: Geschmückte Weihnachtsbäume mit prächtig dekorierten Zweigen, die bis zu 8 Meter </w:t>
      </w:r>
      <w:proofErr w:type="gramStart"/>
      <w:r>
        <w:t>hoch gewachsen</w:t>
      </w:r>
      <w:proofErr w:type="gramEnd"/>
      <w:r>
        <w:t xml:space="preserve"> sind. Weiße aneinander gereihte Zelte, die weihnachtlich geschmückt sind und glänzendes Licht, was den gesamten Weihnachtsmarkt beleuchtet und die Herzen aller Teilnehmer erwärmt. Die zahlreichen Live-Events haben den Weihnachtsmarkt lebendig werden lassen und viele Besucher angezogen. Mit 10.000 Besuchern am ersten </w:t>
      </w:r>
      <w:proofErr w:type="spellStart"/>
      <w:r>
        <w:t>tag</w:t>
      </w:r>
      <w:proofErr w:type="spellEnd"/>
      <w:r>
        <w:t xml:space="preserve"> und weiteren 6.500 täglichen Besuchen war der Shanghaier Weihnachtsmarkt ein voller Erfolg! Von den Ausstellern bis hin zu den Besuchern, jeder fühlte sich in eine weihnachtliche Stimmung versetzt.</w:t>
      </w:r>
    </w:p>
    <w:p w:rsidR="00D24CDB" w:rsidRDefault="00D24CDB" w:rsidP="00D24CDB">
      <w:pPr>
        <w:pStyle w:val="StandardWeb"/>
      </w:pPr>
      <w:r>
        <w:t> </w:t>
      </w:r>
    </w:p>
    <w:p w:rsidR="00D24CDB" w:rsidRDefault="00D24CDB" w:rsidP="00D24CDB">
      <w:pPr>
        <w:pStyle w:val="berschrift3"/>
      </w:pPr>
      <w:bookmarkStart w:id="8" w:name="_Toc456175733"/>
      <w:bookmarkStart w:id="9" w:name="_Toc465428290"/>
      <w:r>
        <w:lastRenderedPageBreak/>
        <w:t>Aussteller Informationen</w:t>
      </w:r>
      <w:bookmarkEnd w:id="8"/>
      <w:bookmarkEnd w:id="9"/>
    </w:p>
    <w:p w:rsidR="00D24CDB" w:rsidRDefault="00D24CDB" w:rsidP="00D24CDB">
      <w:pPr>
        <w:pStyle w:val="StandardWeb"/>
      </w:pPr>
      <w:r>
        <w:t>Weihnachtsmarkt 2015 </w:t>
      </w:r>
    </w:p>
    <w:p w:rsidR="00D24CDB" w:rsidRDefault="00D24CDB" w:rsidP="00D24CDB">
      <w:pPr>
        <w:pStyle w:val="StandardWeb"/>
      </w:pPr>
      <w:r>
        <w:t>Zeitraum: 11. – 24.12.2015</w:t>
      </w:r>
    </w:p>
    <w:p w:rsidR="00D24CDB" w:rsidRDefault="00D24CDB" w:rsidP="00D24CDB">
      <w:pPr>
        <w:pStyle w:val="StandardWeb"/>
      </w:pPr>
      <w:proofErr w:type="spellStart"/>
      <w:r>
        <w:t>ort</w:t>
      </w:r>
      <w:proofErr w:type="spellEnd"/>
      <w:r>
        <w:t xml:space="preserve">: Der Weihnachtsmarkt findet dieses Jahr wieder auf dem zentralen und lebhaften  EXPO-Gelände am Hamburg House in Shanghai statt . Er liegt in der großen Straße </w:t>
      </w:r>
      <w:proofErr w:type="spellStart"/>
      <w:r>
        <w:t>Baotun</w:t>
      </w:r>
      <w:proofErr w:type="spellEnd"/>
      <w:r>
        <w:t xml:space="preserve"> Lu 399, nahe der Hauptverkehrsstraße Zhongshan Nan Lu im </w:t>
      </w:r>
      <w:proofErr w:type="spellStart"/>
      <w:r>
        <w:t>Huangpu</w:t>
      </w:r>
      <w:proofErr w:type="spellEnd"/>
      <w:r>
        <w:t xml:space="preserve"> Distrikt. Parkmöglichkeiten gibt es in der Nähe des Ausstellungsortes an der 200 m entfernten Straße </w:t>
      </w:r>
      <w:proofErr w:type="spellStart"/>
      <w:r>
        <w:t>Baotun</w:t>
      </w:r>
      <w:proofErr w:type="spellEnd"/>
      <w:r>
        <w:t xml:space="preserve"> Lu Ecke Straße </w:t>
      </w:r>
      <w:proofErr w:type="spellStart"/>
      <w:r>
        <w:t>Bansungyuan</w:t>
      </w:r>
      <w:proofErr w:type="spellEnd"/>
      <w:r>
        <w:t xml:space="preserve"> Lu. Das Gelände ist ebenso ausgezeichnet an das Shanghaier U-Bahn- und Busnetz angebunden.</w:t>
      </w:r>
    </w:p>
    <w:p w:rsidR="00D24CDB" w:rsidRDefault="00D24CDB" w:rsidP="00D24CDB">
      <w:pPr>
        <w:pStyle w:val="StandardWeb"/>
      </w:pPr>
      <w:r>
        <w:t>Unsere Stände</w:t>
      </w:r>
    </w:p>
    <w:p w:rsidR="00D24CDB" w:rsidRDefault="00D24CDB" w:rsidP="00D24CDB">
      <w:pPr>
        <w:pStyle w:val="StandardWeb"/>
      </w:pPr>
      <w:r>
        <w:t>Die Weihnachtsmarktstände sind Zelte mit einem Spitzdach. Sie haben eine quadratische Grundfläche von 3 x 3 m bei einer Höhe von 3,3 m (höchster Punkt) bzw. 2,2 m (Eingang). Größere Stände sind auf Anfrage ebenfalls möglich. Die Organisatoren stellen die Stände zur Verfügung und legen die Verteilung der Standplätze fest. Für jeden Stand wird folgendes bereitgestellt:</w:t>
      </w:r>
    </w:p>
    <w:p w:rsidR="00D24CDB" w:rsidRDefault="00D24CDB" w:rsidP="00D24CDB">
      <w:pPr>
        <w:pStyle w:val="StandardWeb"/>
      </w:pPr>
      <w:r>
        <w:t> »2 Tische (1,2 x 0,6 m), 2 Klappstühle</w:t>
      </w:r>
    </w:p>
    <w:p w:rsidR="00D24CDB" w:rsidRDefault="00D24CDB" w:rsidP="00D24CDB">
      <w:pPr>
        <w:pStyle w:val="StandardWeb"/>
      </w:pPr>
      <w:r>
        <w:t> »1 Stromsteckdose mit Verteiler</w:t>
      </w:r>
    </w:p>
    <w:p w:rsidR="00D24CDB" w:rsidRDefault="00D24CDB" w:rsidP="00D24CDB">
      <w:pPr>
        <w:pStyle w:val="StandardWeb"/>
      </w:pPr>
      <w:r>
        <w:t> »1 Deckenlampe im Zelt</w:t>
      </w:r>
    </w:p>
    <w:p w:rsidR="00D24CDB" w:rsidRDefault="00D24CDB" w:rsidP="00D24CDB">
      <w:pPr>
        <w:pStyle w:val="StandardWeb"/>
      </w:pPr>
      <w:r>
        <w:t> »1 Firmenbezeichnung über dem Zelteingang</w:t>
      </w:r>
    </w:p>
    <w:p w:rsidR="00D24CDB" w:rsidRDefault="00D24CDB" w:rsidP="00D24CDB">
      <w:pPr>
        <w:pStyle w:val="StandardWeb"/>
      </w:pPr>
      <w:r>
        <w:t xml:space="preserve">Die Gestaltung des Standes mit </w:t>
      </w:r>
      <w:proofErr w:type="spellStart"/>
      <w:r>
        <w:t>Dekomaterialien</w:t>
      </w:r>
      <w:proofErr w:type="spellEnd"/>
      <w:r>
        <w:t xml:space="preserve"> steht dem Aussteller frei.</w:t>
      </w:r>
    </w:p>
    <w:p w:rsidR="00D24CDB" w:rsidRDefault="00D24CDB" w:rsidP="00D24CDB">
      <w:pPr>
        <w:pStyle w:val="StandardWeb"/>
      </w:pPr>
      <w:r>
        <w:t xml:space="preserve">Gerne </w:t>
      </w:r>
      <w:proofErr w:type="spellStart"/>
      <w:r>
        <w:t>vermitt</w:t>
      </w:r>
      <w:proofErr w:type="spellEnd"/>
      <w:r>
        <w:t xml:space="preserve"> </w:t>
      </w:r>
      <w:proofErr w:type="spellStart"/>
      <w:r>
        <w:t>eln</w:t>
      </w:r>
      <w:proofErr w:type="spellEnd"/>
      <w:r>
        <w:t xml:space="preserve"> wir Ihnen zusätzliches Standpersonal. Weiteres auf Anfrage.</w:t>
      </w:r>
    </w:p>
    <w:p w:rsidR="00D24CDB" w:rsidRDefault="00D24CDB" w:rsidP="00D24CDB">
      <w:pPr>
        <w:pStyle w:val="StandardWeb"/>
      </w:pPr>
      <w:r>
        <w:t>Preise und Kategorien</w:t>
      </w:r>
    </w:p>
    <w:p w:rsidR="00D24CDB" w:rsidRDefault="00D24CDB" w:rsidP="00D24CDB">
      <w:pPr>
        <w:pStyle w:val="StandardWeb"/>
      </w:pPr>
      <w:r>
        <w:t> Standkategorie A:   RMB 25.900,-*  (ca. € 3.890,-)**</w:t>
      </w:r>
    </w:p>
    <w:p w:rsidR="00D24CDB" w:rsidRDefault="00D24CDB" w:rsidP="00D24CDB">
      <w:pPr>
        <w:pStyle w:val="StandardWeb"/>
      </w:pPr>
      <w:r>
        <w:t> Standkategorie B:  RMB 22.900,-  (ca. € 3.440,-)**</w:t>
      </w:r>
    </w:p>
    <w:p w:rsidR="00D24CDB" w:rsidRDefault="00D24CDB" w:rsidP="00D24CDB">
      <w:pPr>
        <w:pStyle w:val="StandardWeb"/>
      </w:pPr>
      <w:r>
        <w:t> Standkategorie C:  RMB 20.900,-  (ca. € 3.135,-)**</w:t>
      </w:r>
    </w:p>
    <w:p w:rsidR="00D24CDB" w:rsidRDefault="00D24CDB" w:rsidP="00D24CDB">
      <w:pPr>
        <w:pStyle w:val="StandardWeb"/>
      </w:pPr>
      <w:r>
        <w:t>* RMB 3.000,- Frühbucherrabatt  bei Anmeldung bis zum 1.8.2015 </w:t>
      </w:r>
    </w:p>
    <w:p w:rsidR="00D24CDB" w:rsidRDefault="00D24CDB" w:rsidP="00D24CDB">
      <w:pPr>
        <w:pStyle w:val="StandardWeb"/>
      </w:pPr>
      <w:r>
        <w:t xml:space="preserve">** </w:t>
      </w:r>
      <w:proofErr w:type="spellStart"/>
      <w:r>
        <w:t>Preisumrechung</w:t>
      </w:r>
      <w:proofErr w:type="spellEnd"/>
      <w:r>
        <w:t xml:space="preserve"> nach aktuellem Währungskurs als Referenz, es zählt der Tageskurs zum Zahlungszeitpunkt</w:t>
      </w:r>
    </w:p>
    <w:p w:rsidR="00D24CDB" w:rsidRDefault="00D24CDB" w:rsidP="00D24CDB">
      <w:pPr>
        <w:pStyle w:val="StandardWeb"/>
      </w:pPr>
      <w:r>
        <w:t>Anmeldeschluss: 1.9.2015</w:t>
      </w:r>
    </w:p>
    <w:p w:rsidR="00D24CDB" w:rsidRDefault="00D24CDB" w:rsidP="00D24CDB">
      <w:pPr>
        <w:pStyle w:val="StandardWeb"/>
      </w:pPr>
      <w:r>
        <w:lastRenderedPageBreak/>
        <w:t> </w:t>
      </w:r>
    </w:p>
    <w:p w:rsidR="00D24CDB" w:rsidRDefault="00D24CDB" w:rsidP="00D24CDB">
      <w:pPr>
        <w:pStyle w:val="berschrift3"/>
      </w:pPr>
      <w:bookmarkStart w:id="10" w:name="_Toc456175734"/>
      <w:bookmarkStart w:id="11" w:name="_Toc465428291"/>
      <w:r>
        <w:t>Hamburg</w:t>
      </w:r>
      <w:bookmarkEnd w:id="10"/>
      <w:bookmarkEnd w:id="11"/>
    </w:p>
    <w:p w:rsidR="00D24CDB" w:rsidRDefault="00D24CDB" w:rsidP="00D24CDB">
      <w:pPr>
        <w:pStyle w:val="StandardWeb"/>
      </w:pPr>
      <w:r>
        <w:t>China Tours</w:t>
      </w:r>
    </w:p>
    <w:p w:rsidR="00D24CDB" w:rsidRDefault="00D24CDB" w:rsidP="00D24CDB">
      <w:pPr>
        <w:pStyle w:val="StandardWeb"/>
      </w:pPr>
      <w:r>
        <w:t>Wandsbeker Allee 72</w:t>
      </w:r>
    </w:p>
    <w:p w:rsidR="00D24CDB" w:rsidRDefault="00D24CDB" w:rsidP="00D24CDB">
      <w:pPr>
        <w:pStyle w:val="StandardWeb"/>
      </w:pPr>
      <w:r>
        <w:t>22041 Hamburg</w:t>
      </w:r>
    </w:p>
    <w:p w:rsidR="00D24CDB" w:rsidRDefault="00D24CDB" w:rsidP="00D24CDB">
      <w:pPr>
        <w:pStyle w:val="StandardWeb"/>
      </w:pPr>
      <w:r>
        <w:t>Tel: +49 (0)40 819738-0</w:t>
      </w:r>
    </w:p>
    <w:p w:rsidR="00D24CDB" w:rsidRDefault="00D24CDB" w:rsidP="00D24CDB">
      <w:pPr>
        <w:pStyle w:val="StandardWeb"/>
      </w:pPr>
      <w:r>
        <w:t xml:space="preserve">E-Mail: </w:t>
      </w:r>
      <w:hyperlink r:id="rId17" w:history="1">
        <w:r>
          <w:rPr>
            <w:rStyle w:val="Hyperlink"/>
          </w:rPr>
          <w:t>Weihnachtsmarkt@ChinaTours.de</w:t>
        </w:r>
      </w:hyperlink>
    </w:p>
    <w:p w:rsidR="00D24CDB" w:rsidRDefault="00D24CDB" w:rsidP="00D24CDB">
      <w:pPr>
        <w:pStyle w:val="berschrift3"/>
      </w:pPr>
      <w:bookmarkStart w:id="12" w:name="_Toc456175735"/>
      <w:bookmarkStart w:id="13" w:name="_Toc465428292"/>
      <w:r>
        <w:t>Shanghai</w:t>
      </w:r>
      <w:bookmarkEnd w:id="12"/>
      <w:bookmarkEnd w:id="13"/>
    </w:p>
    <w:p w:rsidR="00D24CDB" w:rsidRDefault="00D24CDB" w:rsidP="00D24CDB">
      <w:pPr>
        <w:pStyle w:val="StandardWeb"/>
      </w:pPr>
      <w:r>
        <w:t>One Billion Voices Shanghai</w:t>
      </w:r>
    </w:p>
    <w:p w:rsidR="00D24CDB" w:rsidRDefault="00D24CDB" w:rsidP="00D24CDB">
      <w:pPr>
        <w:pStyle w:val="StandardWeb"/>
      </w:pPr>
      <w:r>
        <w:t xml:space="preserve">Room C315, </w:t>
      </w:r>
      <w:proofErr w:type="spellStart"/>
      <w:r>
        <w:t>No</w:t>
      </w:r>
      <w:proofErr w:type="spellEnd"/>
      <w:r>
        <w:t xml:space="preserve">. 88 North </w:t>
      </w:r>
      <w:proofErr w:type="spellStart"/>
      <w:r>
        <w:t>Zhangjiabang</w:t>
      </w:r>
      <w:proofErr w:type="spellEnd"/>
      <w:r>
        <w:t xml:space="preserve"> Rd.,</w:t>
      </w:r>
    </w:p>
    <w:p w:rsidR="00D24CDB" w:rsidRDefault="00D24CDB" w:rsidP="00D24CDB">
      <w:pPr>
        <w:pStyle w:val="StandardWeb"/>
      </w:pPr>
      <w:r>
        <w:t>200122 Shanghai Pudong</w:t>
      </w:r>
    </w:p>
    <w:p w:rsidR="00D24CDB" w:rsidRDefault="00D24CDB" w:rsidP="00D24CDB">
      <w:pPr>
        <w:pStyle w:val="StandardWeb"/>
      </w:pPr>
      <w:r>
        <w:t>Tel: +86 (0)21 32551236</w:t>
      </w:r>
    </w:p>
    <w:p w:rsidR="00D24CDB" w:rsidRDefault="00D24CDB" w:rsidP="00D24CDB"/>
    <w:p w:rsidR="00B45957" w:rsidRDefault="00F16355" w:rsidP="00D24CDB">
      <w:hyperlink r:id="rId18" w:history="1">
        <w:r w:rsidR="00D24CDB" w:rsidRPr="00780EF6">
          <w:rPr>
            <w:rStyle w:val="Hyperlink"/>
          </w:rPr>
          <w:t>http://www.hamburgshanghai.org/index.php/de/component/k2/item/1023-winterm%C3%A4rchen-hamburg-2015hamburg-%E2%80%93-shanghai-german-christmas-market?acm=1990_37</w:t>
        </w:r>
      </w:hyperlink>
    </w:p>
    <w:sectPr w:rsidR="00B4595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CDB"/>
    <w:rsid w:val="0086085F"/>
    <w:rsid w:val="00B7472F"/>
    <w:rsid w:val="00D24CDB"/>
    <w:rsid w:val="00F1635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6DF01"/>
  <w15:chartTrackingRefBased/>
  <w15:docId w15:val="{465096E5-8FA1-419D-A921-43094409B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D24CDB"/>
    <w:pPr>
      <w:spacing w:after="200" w:line="276" w:lineRule="auto"/>
    </w:pPr>
  </w:style>
  <w:style w:type="paragraph" w:styleId="berschrift1">
    <w:name w:val="heading 1"/>
    <w:basedOn w:val="Standard"/>
    <w:link w:val="berschrift1Zchn"/>
    <w:uiPriority w:val="9"/>
    <w:qFormat/>
    <w:rsid w:val="00D24CDB"/>
    <w:pPr>
      <w:spacing w:before="100" w:beforeAutospacing="1" w:after="100" w:afterAutospacing="1" w:line="240" w:lineRule="auto"/>
      <w:outlineLvl w:val="0"/>
    </w:pPr>
    <w:rPr>
      <w:rFonts w:ascii="Times New Roman" w:eastAsia="Times New Roman" w:hAnsi="Times New Roman" w:cs="Times New Roman"/>
      <w:b/>
      <w:bCs/>
      <w:kern w:val="36"/>
      <w:sz w:val="32"/>
      <w:szCs w:val="44"/>
      <w:lang w:eastAsia="de-DE"/>
    </w:rPr>
  </w:style>
  <w:style w:type="paragraph" w:styleId="berschrift2">
    <w:name w:val="heading 2"/>
    <w:basedOn w:val="Standard"/>
    <w:next w:val="Standard"/>
    <w:link w:val="berschrift2Zchn"/>
    <w:uiPriority w:val="9"/>
    <w:unhideWhenUsed/>
    <w:qFormat/>
    <w:rsid w:val="00D24CDB"/>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berschrift3">
    <w:name w:val="heading 3"/>
    <w:basedOn w:val="Standard"/>
    <w:next w:val="Standard"/>
    <w:link w:val="berschrift3Zchn"/>
    <w:uiPriority w:val="9"/>
    <w:semiHidden/>
    <w:unhideWhenUsed/>
    <w:qFormat/>
    <w:rsid w:val="00D24CDB"/>
    <w:pPr>
      <w:keepNext/>
      <w:keepLines/>
      <w:spacing w:before="200" w:after="0"/>
      <w:outlineLvl w:val="2"/>
    </w:pPr>
    <w:rPr>
      <w:rFonts w:asciiTheme="majorHAnsi" w:eastAsiaTheme="majorEastAsia" w:hAnsiTheme="majorHAnsi" w:cstheme="majorBidi"/>
      <w:b/>
      <w:bCs/>
      <w:color w:val="4472C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24CDB"/>
    <w:rPr>
      <w:rFonts w:ascii="Times New Roman" w:eastAsia="Times New Roman" w:hAnsi="Times New Roman" w:cs="Times New Roman"/>
      <w:b/>
      <w:bCs/>
      <w:kern w:val="36"/>
      <w:sz w:val="32"/>
      <w:szCs w:val="44"/>
      <w:lang w:eastAsia="de-DE"/>
    </w:rPr>
  </w:style>
  <w:style w:type="character" w:customStyle="1" w:styleId="berschrift2Zchn">
    <w:name w:val="Überschrift 2 Zchn"/>
    <w:basedOn w:val="Absatz-Standardschriftart"/>
    <w:link w:val="berschrift2"/>
    <w:uiPriority w:val="9"/>
    <w:rsid w:val="00D24CDB"/>
    <w:rPr>
      <w:rFonts w:asciiTheme="majorHAnsi" w:eastAsiaTheme="majorEastAsia" w:hAnsiTheme="majorHAnsi" w:cstheme="majorBidi"/>
      <w:b/>
      <w:bCs/>
      <w:color w:val="4472C4" w:themeColor="accent1"/>
      <w:sz w:val="26"/>
      <w:szCs w:val="26"/>
    </w:rPr>
  </w:style>
  <w:style w:type="character" w:customStyle="1" w:styleId="berschrift3Zchn">
    <w:name w:val="Überschrift 3 Zchn"/>
    <w:basedOn w:val="Absatz-Standardschriftart"/>
    <w:link w:val="berschrift3"/>
    <w:uiPriority w:val="9"/>
    <w:semiHidden/>
    <w:rsid w:val="00D24CDB"/>
    <w:rPr>
      <w:rFonts w:asciiTheme="majorHAnsi" w:eastAsiaTheme="majorEastAsia" w:hAnsiTheme="majorHAnsi" w:cstheme="majorBidi"/>
      <w:b/>
      <w:bCs/>
      <w:color w:val="4472C4" w:themeColor="accent1"/>
    </w:rPr>
  </w:style>
  <w:style w:type="character" w:styleId="Hyperlink">
    <w:name w:val="Hyperlink"/>
    <w:basedOn w:val="Absatz-Standardschriftart"/>
    <w:uiPriority w:val="99"/>
    <w:unhideWhenUsed/>
    <w:rsid w:val="00D24CDB"/>
    <w:rPr>
      <w:color w:val="0000FF"/>
      <w:u w:val="single"/>
    </w:rPr>
  </w:style>
  <w:style w:type="paragraph" w:styleId="StandardWeb">
    <w:name w:val="Normal (Web)"/>
    <w:basedOn w:val="Standard"/>
    <w:uiPriority w:val="99"/>
    <w:unhideWhenUsed/>
    <w:rsid w:val="00D24CDB"/>
    <w:pPr>
      <w:spacing w:before="100" w:beforeAutospacing="1" w:after="100" w:afterAutospacing="1" w:line="240" w:lineRule="auto"/>
    </w:pPr>
    <w:rPr>
      <w:rFonts w:ascii="Times New Roman" w:eastAsia="Times New Roman" w:hAnsi="Times New Roman" w:cs="Times New Roman"/>
      <w:sz w:val="26"/>
      <w:szCs w:val="2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503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hamburgshanghai.org/index.php/zh" TargetMode="External"/><Relationship Id="rId18" Type="http://schemas.openxmlformats.org/officeDocument/2006/relationships/hyperlink" Target="http://www.hamburgshanghai.org/index.php/de/component/k2/item/1023-winterm%C3%A4rchen-hamburg-2015hamburg-%E2%80%93-shanghai-german-christmas-market?acm=1990_37" TargetMode="External"/><Relationship Id="rId3" Type="http://schemas.openxmlformats.org/officeDocument/2006/relationships/webSettings" Target="webSettings.xml"/><Relationship Id="rId7" Type="http://schemas.openxmlformats.org/officeDocument/2006/relationships/hyperlink" Target="http://www.hamburgshanghai.org/index.php/de/component/k2/item/1035-das-investment-promotion-seminar-der-hamburg-wirtschafts-f%C3%B6rderung-hwf-in-china-ueber-industrie-40?acm=1990_37" TargetMode="External"/><Relationship Id="rId12" Type="http://schemas.openxmlformats.org/officeDocument/2006/relationships/image" Target="media/image4.gif"/><Relationship Id="rId17" Type="http://schemas.openxmlformats.org/officeDocument/2006/relationships/hyperlink" Target="mailto:Weihnachtsmarkt@ChinaTours.de" TargetMode="External"/><Relationship Id="rId2" Type="http://schemas.openxmlformats.org/officeDocument/2006/relationships/settings" Target="settings.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hamburgshanghai.org/index.php/de" TargetMode="External"/><Relationship Id="rId5" Type="http://schemas.openxmlformats.org/officeDocument/2006/relationships/hyperlink" Target="http://www.hamburgshanghai.org/media/k2/items/cache/01be3d395dd399cb7a1780083126f30b_XL.jpg" TargetMode="External"/><Relationship Id="rId15" Type="http://schemas.openxmlformats.org/officeDocument/2006/relationships/hyperlink" Target="http://www.hamburgshanghai.org/media/k2/items/cache/787fe504fcc37d9fd342c3584614fb9d_XL.jpg"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hyperlink" Target="http://www.hamburgshanghai.org/" TargetMode="External"/><Relationship Id="rId9" Type="http://schemas.openxmlformats.org/officeDocument/2006/relationships/hyperlink" Target="http://www.hamburgshanghai.org/index.php/de/" TargetMode="External"/><Relationship Id="rId14" Type="http://schemas.openxmlformats.org/officeDocument/2006/relationships/image" Target="media/image5.g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873</Words>
  <Characters>5503</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Kiefer</dc:creator>
  <cp:keywords/>
  <dc:description/>
  <cp:lastModifiedBy>Thomas Kiefer</cp:lastModifiedBy>
  <cp:revision>3</cp:revision>
  <dcterms:created xsi:type="dcterms:W3CDTF">2020-08-22T10:46:00Z</dcterms:created>
  <dcterms:modified xsi:type="dcterms:W3CDTF">2020-08-22T12:12:00Z</dcterms:modified>
</cp:coreProperties>
</file>