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3C183C" w:rsidRPr="003C183C" w:rsidTr="003C183C">
        <w:trPr>
          <w:tblCellSpacing w:w="15" w:type="dxa"/>
        </w:trPr>
        <w:tc>
          <w:tcPr>
            <w:tcW w:w="0" w:type="auto"/>
            <w:hideMark/>
          </w:tcPr>
          <w:tbl>
            <w:tblPr>
              <w:tblW w:w="5000" w:type="pct"/>
              <w:jc w:val="center"/>
              <w:tblCellMar>
                <w:left w:w="0" w:type="dxa"/>
                <w:right w:w="0" w:type="dxa"/>
              </w:tblCellMar>
              <w:tblLook w:val="04A0" w:firstRow="1" w:lastRow="0" w:firstColumn="1" w:lastColumn="0" w:noHBand="0" w:noVBand="1"/>
            </w:tblPr>
            <w:tblGrid>
              <w:gridCol w:w="8982"/>
            </w:tblGrid>
            <w:tr w:rsidR="003C183C" w:rsidRPr="003C183C">
              <w:trPr>
                <w:jc w:val="center"/>
              </w:trPr>
              <w:tc>
                <w:tcPr>
                  <w:tcW w:w="0" w:type="auto"/>
                  <w:hideMark/>
                </w:tcPr>
                <w:tbl>
                  <w:tblPr>
                    <w:tblW w:w="8700" w:type="dxa"/>
                    <w:jc w:val="center"/>
                    <w:tblCellMar>
                      <w:left w:w="0" w:type="dxa"/>
                      <w:right w:w="0" w:type="dxa"/>
                    </w:tblCellMar>
                    <w:tblLook w:val="04A0" w:firstRow="1" w:lastRow="0" w:firstColumn="1" w:lastColumn="0" w:noHBand="0" w:noVBand="1"/>
                  </w:tblPr>
                  <w:tblGrid>
                    <w:gridCol w:w="8982"/>
                  </w:tblGrid>
                  <w:tr w:rsidR="003C183C" w:rsidRPr="003C183C">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982"/>
                        </w:tblGrid>
                        <w:tr w:rsidR="003C183C" w:rsidRPr="003C183C">
                          <w:tc>
                            <w:tcPr>
                              <w:tcW w:w="0" w:type="auto"/>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3C183C" w:rsidRPr="003C183C">
                                <w:tc>
                                  <w:tcPr>
                                    <w:tcW w:w="0" w:type="auto"/>
                                    <w:tcMar>
                                      <w:top w:w="0" w:type="dxa"/>
                                      <w:left w:w="0" w:type="dxa"/>
                                      <w:bottom w:w="150" w:type="dxa"/>
                                      <w:right w:w="0" w:type="dxa"/>
                                    </w:tcMar>
                                    <w:hideMark/>
                                  </w:tcPr>
                                  <w:p w:rsidR="003C183C" w:rsidRPr="003C183C" w:rsidRDefault="003C183C" w:rsidP="003C183C">
                                    <w:pPr>
                                      <w:spacing w:after="21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Sehr geehrte Damen und Herren,</w:t>
                                    </w:r>
                                  </w:p>
                                  <w:p w:rsidR="003C183C" w:rsidRPr="003C183C" w:rsidRDefault="003C183C" w:rsidP="003C183C">
                                    <w:pPr>
                                      <w:spacing w:after="21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 xml:space="preserve">den neuen Monat beginnen wir am </w:t>
                                    </w:r>
                                    <w:r w:rsidRPr="003C183C">
                                      <w:rPr>
                                        <w:rFonts w:ascii="Arial" w:eastAsia="Times New Roman" w:hAnsi="Arial" w:cs="Arial"/>
                                        <w:b/>
                                        <w:bCs/>
                                        <w:color w:val="222222"/>
                                        <w:sz w:val="20"/>
                                        <w:szCs w:val="20"/>
                                        <w:lang w:eastAsia="de-DE"/>
                                      </w:rPr>
                                      <w:t>1. November</w:t>
                                    </w:r>
                                    <w:r w:rsidRPr="003C183C">
                                      <w:rPr>
                                        <w:rFonts w:ascii="Arial" w:eastAsia="Times New Roman" w:hAnsi="Arial" w:cs="Arial"/>
                                        <w:color w:val="222222"/>
                                        <w:sz w:val="20"/>
                                        <w:szCs w:val="20"/>
                                        <w:lang w:eastAsia="de-DE"/>
                                      </w:rPr>
                                      <w:t xml:space="preserve"> mit unserem Quartalsvortrag zum Thema: </w:t>
                                    </w:r>
                                    <w:r w:rsidRPr="003C183C">
                                      <w:rPr>
                                        <w:rFonts w:ascii="Arial" w:eastAsia="Times New Roman" w:hAnsi="Arial" w:cs="Arial"/>
                                        <w:b/>
                                        <w:bCs/>
                                        <w:color w:val="222222"/>
                                        <w:sz w:val="20"/>
                                        <w:szCs w:val="20"/>
                                        <w:lang w:eastAsia="de-DE"/>
                                      </w:rPr>
                                      <w:t>Flüchtlinge und Digitale Vernetzung: Ein Blick auf Hong Kong</w:t>
                                    </w:r>
                                    <w:r w:rsidRPr="003C183C">
                                      <w:rPr>
                                        <w:rFonts w:ascii="Arial" w:eastAsia="Times New Roman" w:hAnsi="Arial" w:cs="Arial"/>
                                        <w:color w:val="222222"/>
                                        <w:sz w:val="20"/>
                                        <w:szCs w:val="20"/>
                                        <w:lang w:eastAsia="de-DE"/>
                                      </w:rPr>
                                      <w:t xml:space="preserve">. Während Europa mehr denn je mit vielschichtigen Problemen von außereuropäischen Flüchtlingen konfrontiert ist, steht auch Asien vor immensen Herausforderungen, die hier von der Kommunikationswissenschaftlerin Saskia Witteborn beleuchtet werden. </w:t>
                                    </w:r>
                                  </w:p>
                                  <w:p w:rsidR="003C183C" w:rsidRPr="003C183C" w:rsidRDefault="003C183C" w:rsidP="003C183C">
                                    <w:pPr>
                                      <w:spacing w:after="21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 xml:space="preserve">Mit einem besonderen Aspekt der digitalen Kommunikation befasst sich am </w:t>
                                    </w:r>
                                    <w:r w:rsidRPr="003C183C">
                                      <w:rPr>
                                        <w:rFonts w:ascii="Arial" w:eastAsia="Times New Roman" w:hAnsi="Arial" w:cs="Arial"/>
                                        <w:b/>
                                        <w:bCs/>
                                        <w:color w:val="222222"/>
                                        <w:sz w:val="20"/>
                                        <w:szCs w:val="20"/>
                                        <w:lang w:eastAsia="de-DE"/>
                                      </w:rPr>
                                      <w:t>5. November</w:t>
                                    </w:r>
                                    <w:r w:rsidRPr="003C183C">
                                      <w:rPr>
                                        <w:rFonts w:ascii="Arial" w:eastAsia="Times New Roman" w:hAnsi="Arial" w:cs="Arial"/>
                                        <w:color w:val="222222"/>
                                        <w:sz w:val="20"/>
                                        <w:szCs w:val="20"/>
                                        <w:lang w:eastAsia="de-DE"/>
                                      </w:rPr>
                                      <w:t xml:space="preserve"> auch der </w:t>
                                    </w:r>
                                    <w:r w:rsidRPr="003C183C">
                                      <w:rPr>
                                        <w:rFonts w:ascii="Arial" w:eastAsia="Times New Roman" w:hAnsi="Arial" w:cs="Arial"/>
                                        <w:b/>
                                        <w:bCs/>
                                        <w:color w:val="222222"/>
                                        <w:sz w:val="20"/>
                                        <w:szCs w:val="20"/>
                                        <w:lang w:eastAsia="de-DE"/>
                                      </w:rPr>
                                      <w:t xml:space="preserve">53. DEUTSCH-CHINESISCHE DIALOG, </w:t>
                                    </w:r>
                                    <w:r w:rsidRPr="003C183C">
                                      <w:rPr>
                                        <w:rFonts w:ascii="Arial" w:eastAsia="Times New Roman" w:hAnsi="Arial" w:cs="Arial"/>
                                        <w:color w:val="222222"/>
                                        <w:sz w:val="20"/>
                                        <w:szCs w:val="20"/>
                                        <w:lang w:eastAsia="de-DE"/>
                                      </w:rPr>
                                      <w:t xml:space="preserve">zu dem Thema: </w:t>
                                    </w:r>
                                    <w:r w:rsidRPr="003C183C">
                                      <w:rPr>
                                        <w:rFonts w:ascii="Arial" w:eastAsia="Times New Roman" w:hAnsi="Arial" w:cs="Arial"/>
                                        <w:b/>
                                        <w:bCs/>
                                        <w:color w:val="222222"/>
                                        <w:sz w:val="20"/>
                                        <w:szCs w:val="20"/>
                                        <w:lang w:eastAsia="de-DE"/>
                                      </w:rPr>
                                      <w:t>Chinesisch und Deutsch im Internet: Welche Rolle spielt die Internetkommunikation bei der Entwicklung unserer Gesellschaft?</w:t>
                                    </w:r>
                                    <w:r w:rsidRPr="003C183C">
                                      <w:rPr>
                                        <w:rFonts w:ascii="Arial" w:eastAsia="Times New Roman" w:hAnsi="Arial" w:cs="Arial"/>
                                        <w:color w:val="222222"/>
                                        <w:sz w:val="20"/>
                                        <w:szCs w:val="20"/>
                                        <w:lang w:eastAsia="de-DE"/>
                                      </w:rPr>
                                      <w:t xml:space="preserve"> Ein zweisprachiges Textbuch, das im Sommer im Helmut Buske Verlag unter dem Titel </w:t>
                                    </w:r>
                                    <w:r w:rsidRPr="003C183C">
                                      <w:rPr>
                                        <w:rFonts w:ascii="Arial" w:eastAsia="Times New Roman" w:hAnsi="Arial" w:cs="Arial"/>
                                        <w:b/>
                                        <w:bCs/>
                                        <w:color w:val="222222"/>
                                        <w:sz w:val="20"/>
                                        <w:szCs w:val="20"/>
                                        <w:lang w:eastAsia="de-DE"/>
                                      </w:rPr>
                                      <w:t>„Chinesisch im Internet“</w:t>
                                    </w:r>
                                    <w:r w:rsidRPr="003C183C">
                                      <w:rPr>
                                        <w:rFonts w:ascii="Arial" w:eastAsia="Times New Roman" w:hAnsi="Arial" w:cs="Arial"/>
                                        <w:color w:val="222222"/>
                                        <w:sz w:val="20"/>
                                        <w:szCs w:val="20"/>
                                        <w:lang w:eastAsia="de-DE"/>
                                      </w:rPr>
                                      <w:t xml:space="preserve"> erschienen ist, ermöglicht nicht nur einen kommentierten Einblick in diesen Bereich der Kommunikation in China, sondern bietet auch Anlass zu einem Gesprächsabend der Experten Ni Shaofeng (Hamburg) und JunProf. Dr. Friedemann Vogel (Freiburg). </w:t>
                                    </w:r>
                                  </w:p>
                                  <w:p w:rsidR="003C183C" w:rsidRPr="003C183C" w:rsidRDefault="003C183C" w:rsidP="003C183C">
                                    <w:pPr>
                                      <w:spacing w:after="21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 xml:space="preserve">Unser Angebot der offenen </w:t>
                                    </w:r>
                                    <w:r w:rsidRPr="003C183C">
                                      <w:rPr>
                                        <w:rFonts w:ascii="Arial" w:eastAsia="Times New Roman" w:hAnsi="Arial" w:cs="Arial"/>
                                        <w:b/>
                                        <w:bCs/>
                                        <w:color w:val="222222"/>
                                        <w:sz w:val="20"/>
                                        <w:szCs w:val="20"/>
                                        <w:lang w:eastAsia="de-DE"/>
                                      </w:rPr>
                                      <w:t>„Chinesisch-Werkstatt“</w:t>
                                    </w:r>
                                    <w:r w:rsidRPr="003C183C">
                                      <w:rPr>
                                        <w:rFonts w:ascii="Arial" w:eastAsia="Times New Roman" w:hAnsi="Arial" w:cs="Arial"/>
                                        <w:color w:val="222222"/>
                                        <w:sz w:val="20"/>
                                        <w:szCs w:val="20"/>
                                        <w:lang w:eastAsia="de-DE"/>
                                      </w:rPr>
                                      <w:t xml:space="preserve"> für Kinder und Jugendliche setzt sich am 7. und </w:t>
                                    </w:r>
                                    <w:r w:rsidRPr="003C183C">
                                      <w:rPr>
                                        <w:rFonts w:ascii="Arial" w:eastAsia="Times New Roman" w:hAnsi="Arial" w:cs="Arial"/>
                                        <w:b/>
                                        <w:bCs/>
                                        <w:color w:val="222222"/>
                                        <w:sz w:val="20"/>
                                        <w:szCs w:val="20"/>
                                        <w:lang w:eastAsia="de-DE"/>
                                      </w:rPr>
                                      <w:t>21. November</w:t>
                                    </w:r>
                                    <w:r w:rsidRPr="003C183C">
                                      <w:rPr>
                                        <w:rFonts w:ascii="Arial" w:eastAsia="Times New Roman" w:hAnsi="Arial" w:cs="Arial"/>
                                        <w:color w:val="222222"/>
                                        <w:sz w:val="20"/>
                                        <w:szCs w:val="20"/>
                                        <w:lang w:eastAsia="de-DE"/>
                                      </w:rPr>
                                      <w:t xml:space="preserve"> fort. Wieder sind Sechs- bis Zwölfjährige eingeladen, neben der Sprache und Schrift auch viele weitere Aspekte der chinesischen Kultur kennenzulernen. </w:t>
                                    </w:r>
                                  </w:p>
                                  <w:p w:rsidR="003C183C" w:rsidRPr="003C183C" w:rsidRDefault="003C183C" w:rsidP="003C183C">
                                    <w:pPr>
                                      <w:spacing w:after="21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 xml:space="preserve">Wir freuen uns sehr, in diesem Monat außerdem zwei Teezeremonien anbieten zu können. Zum einen am </w:t>
                                    </w:r>
                                    <w:r w:rsidRPr="003C183C">
                                      <w:rPr>
                                        <w:rFonts w:ascii="Arial" w:eastAsia="Times New Roman" w:hAnsi="Arial" w:cs="Arial"/>
                                        <w:b/>
                                        <w:bCs/>
                                        <w:color w:val="222222"/>
                                        <w:sz w:val="20"/>
                                        <w:szCs w:val="20"/>
                                        <w:lang w:eastAsia="de-DE"/>
                                      </w:rPr>
                                      <w:t>8. November</w:t>
                                    </w:r>
                                    <w:r w:rsidRPr="003C183C">
                                      <w:rPr>
                                        <w:rFonts w:ascii="Arial" w:eastAsia="Times New Roman" w:hAnsi="Arial" w:cs="Arial"/>
                                        <w:color w:val="222222"/>
                                        <w:sz w:val="20"/>
                                        <w:szCs w:val="20"/>
                                        <w:lang w:eastAsia="de-DE"/>
                                      </w:rPr>
                                      <w:t xml:space="preserve"> die von der Shanghaier Teemeisterin Bao Lili ins Leben gerufene Veranstaltung: </w:t>
                                    </w:r>
                                    <w:r w:rsidRPr="003C183C">
                                      <w:rPr>
                                        <w:rFonts w:ascii="Arial" w:eastAsia="Times New Roman" w:hAnsi="Arial" w:cs="Arial"/>
                                        <w:b/>
                                        <w:bCs/>
                                        <w:color w:val="222222"/>
                                        <w:sz w:val="20"/>
                                        <w:szCs w:val="20"/>
                                        <w:lang w:eastAsia="de-DE"/>
                                      </w:rPr>
                                      <w:t>Sieben Schalen Tee</w:t>
                                    </w:r>
                                    <w:r w:rsidRPr="003C183C">
                                      <w:rPr>
                                        <w:rFonts w:ascii="Arial" w:eastAsia="Times New Roman" w:hAnsi="Arial" w:cs="Arial"/>
                                        <w:color w:val="222222"/>
                                        <w:sz w:val="20"/>
                                        <w:szCs w:val="20"/>
                                        <w:lang w:eastAsia="de-DE"/>
                                      </w:rPr>
                                      <w:t xml:space="preserve">, zum anderen am </w:t>
                                    </w:r>
                                    <w:r w:rsidRPr="003C183C">
                                      <w:rPr>
                                        <w:rFonts w:ascii="Arial" w:eastAsia="Times New Roman" w:hAnsi="Arial" w:cs="Arial"/>
                                        <w:b/>
                                        <w:bCs/>
                                        <w:color w:val="222222"/>
                                        <w:sz w:val="20"/>
                                        <w:szCs w:val="20"/>
                                        <w:lang w:eastAsia="de-DE"/>
                                      </w:rPr>
                                      <w:t>29. November</w:t>
                                    </w:r>
                                    <w:r w:rsidRPr="003C183C">
                                      <w:rPr>
                                        <w:rFonts w:ascii="Arial" w:eastAsia="Times New Roman" w:hAnsi="Arial" w:cs="Arial"/>
                                        <w:color w:val="222222"/>
                                        <w:sz w:val="20"/>
                                        <w:szCs w:val="20"/>
                                        <w:lang w:eastAsia="de-DE"/>
                                      </w:rPr>
                                      <w:t xml:space="preserve"> die Teezeremonie </w:t>
                                    </w:r>
                                    <w:r w:rsidRPr="003C183C">
                                      <w:rPr>
                                        <w:rFonts w:ascii="Arial" w:eastAsia="Times New Roman" w:hAnsi="Arial" w:cs="Arial"/>
                                        <w:b/>
                                        <w:bCs/>
                                        <w:color w:val="222222"/>
                                        <w:sz w:val="20"/>
                                        <w:szCs w:val="20"/>
                                        <w:lang w:eastAsia="de-DE"/>
                                      </w:rPr>
                                      <w:t>Roter Tee</w:t>
                                    </w:r>
                                    <w:r w:rsidRPr="003C183C">
                                      <w:rPr>
                                        <w:rFonts w:ascii="Arial" w:eastAsia="Times New Roman" w:hAnsi="Arial" w:cs="Arial"/>
                                        <w:color w:val="222222"/>
                                        <w:sz w:val="20"/>
                                        <w:szCs w:val="20"/>
                                        <w:lang w:eastAsia="de-DE"/>
                                      </w:rPr>
                                      <w:t xml:space="preserve">, bei welcher feine bis herzhafte rote Teesorten, hierzulande „Schwarztee“ genannt, verkostet werden. </w:t>
                                    </w:r>
                                  </w:p>
                                  <w:p w:rsidR="003C183C" w:rsidRPr="003C183C" w:rsidRDefault="003C183C" w:rsidP="003C183C">
                                    <w:pPr>
                                      <w:spacing w:after="21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 xml:space="preserve">Wir freuen uns darauf, Sie bei unseren Veranstaltungen und Kursen zu begrüßen. </w:t>
                                    </w:r>
                                  </w:p>
                                  <w:p w:rsidR="003C183C" w:rsidRPr="003C183C" w:rsidRDefault="003C183C" w:rsidP="003C183C">
                                    <w:pPr>
                                      <w:spacing w:after="21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 xml:space="preserve">Ihr Team des Konfuzius-Instituts an der Universität Hamburg </w:t>
                                    </w:r>
                                  </w:p>
                                </w:tc>
                                <w:tc>
                                  <w:tcPr>
                                    <w:tcW w:w="6" w:type="dxa"/>
                                    <w:hideMark/>
                                  </w:tcPr>
                                  <w:p w:rsidR="003C183C" w:rsidRPr="003C183C" w:rsidRDefault="003C183C" w:rsidP="003C183C">
                                    <w:pPr>
                                      <w:spacing w:after="0" w:line="240" w:lineRule="auto"/>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vanish/>
                            <w:color w:val="222222"/>
                            <w:sz w:val="20"/>
                            <w:szCs w:val="20"/>
                            <w:lang w:eastAsia="de-DE"/>
                          </w:rPr>
                        </w:pPr>
                      </w:p>
                      <w:tbl>
                        <w:tblPr>
                          <w:tblW w:w="5000" w:type="pct"/>
                          <w:shd w:val="clear" w:color="auto" w:fill="FFFFFF"/>
                          <w:tblCellMar>
                            <w:left w:w="0" w:type="dxa"/>
                            <w:right w:w="0" w:type="dxa"/>
                          </w:tblCellMar>
                          <w:tblLook w:val="04A0" w:firstRow="1" w:lastRow="0" w:firstColumn="1" w:lastColumn="0" w:noHBand="0" w:noVBand="1"/>
                        </w:tblPr>
                        <w:tblGrid>
                          <w:gridCol w:w="8982"/>
                        </w:tblGrid>
                        <w:tr w:rsidR="003C183C" w:rsidRPr="003C183C">
                          <w:tc>
                            <w:tcPr>
                              <w:tcW w:w="0" w:type="auto"/>
                              <w:shd w:val="clear" w:color="auto" w:fill="FFFFFF"/>
                              <w:hideMark/>
                            </w:tcPr>
                            <w:p w:rsidR="003C183C" w:rsidRPr="003C183C" w:rsidRDefault="003C183C" w:rsidP="003C183C">
                              <w:pPr>
                                <w:spacing w:after="0" w:line="240" w:lineRule="auto"/>
                                <w:outlineLvl w:val="3"/>
                                <w:rPr>
                                  <w:rFonts w:ascii="Arial" w:eastAsia="Times New Roman" w:hAnsi="Arial" w:cs="Arial"/>
                                  <w:b/>
                                  <w:bCs/>
                                  <w:color w:val="222222"/>
                                  <w:sz w:val="42"/>
                                  <w:szCs w:val="42"/>
                                  <w:lang w:eastAsia="de-DE"/>
                                </w:rPr>
                              </w:pPr>
                              <w:r w:rsidRPr="003C183C">
                                <w:rPr>
                                  <w:rFonts w:ascii="Arial" w:eastAsia="Times New Roman" w:hAnsi="Arial" w:cs="Arial"/>
                                  <w:b/>
                                  <w:bCs/>
                                  <w:color w:val="222222"/>
                                  <w:sz w:val="42"/>
                                  <w:szCs w:val="42"/>
                                  <w:lang w:eastAsia="de-DE"/>
                                </w:rPr>
                                <w:t>Veranstaltungen ab November</w:t>
                              </w:r>
                            </w:p>
                          </w:tc>
                        </w:tr>
                      </w:tbl>
                      <w:p w:rsidR="003C183C" w:rsidRPr="003C183C" w:rsidRDefault="003C183C" w:rsidP="003C183C">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3C183C" w:rsidRPr="003C183C">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 xml:space="preserve">01.11.2015 (Sonntag) </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 xml:space="preserve">15:00 Uhr – </w:t>
                                    </w:r>
                                    <w:hyperlink r:id="rId4" w:tgtFrame="_blank" w:history="1">
                                      <w:r w:rsidRPr="003C183C">
                                        <w:rPr>
                                          <w:rFonts w:ascii="Arial" w:eastAsia="Times New Roman" w:hAnsi="Arial" w:cs="Arial"/>
                                          <w:color w:val="3CA249"/>
                                          <w:sz w:val="20"/>
                                          <w:szCs w:val="20"/>
                                          <w:u w:val="single"/>
                                          <w:lang w:eastAsia="de-DE"/>
                                        </w:rPr>
                                        <w:t>Chinas Künste erleben: Malerei</w:t>
                                      </w:r>
                                    </w:hyperlink>
                                    <w:r w:rsidRPr="003C183C">
                                      <w:rPr>
                                        <w:rFonts w:ascii="Arial" w:eastAsia="Times New Roman" w:hAnsi="Arial" w:cs="Arial"/>
                                        <w:color w:val="222222"/>
                                        <w:sz w:val="20"/>
                                        <w:szCs w:val="20"/>
                                        <w:lang w:eastAsia="de-DE"/>
                                      </w:rPr>
                                      <w:t xml:space="preserve"> </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3C183C" w:rsidRPr="003C183C">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 xml:space="preserve">01.11.2015 (Sonntag) </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 xml:space="preserve">16:30 Uhr – </w:t>
                                    </w:r>
                                    <w:hyperlink r:id="rId5" w:tgtFrame="_blank" w:history="1">
                                      <w:r w:rsidRPr="003C183C">
                                        <w:rPr>
                                          <w:rFonts w:ascii="Arial" w:eastAsia="Times New Roman" w:hAnsi="Arial" w:cs="Arial"/>
                                          <w:color w:val="3CA249"/>
                                          <w:sz w:val="20"/>
                                          <w:szCs w:val="20"/>
                                          <w:u w:val="single"/>
                                          <w:lang w:eastAsia="de-DE"/>
                                        </w:rPr>
                                        <w:t xml:space="preserve">Chinas Künste erleben: Kalligrafie </w:t>
                                      </w:r>
                                    </w:hyperlink>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3C183C" w:rsidRPr="003C183C">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 xml:space="preserve">01.11.2015 (Sonntag) </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 xml:space="preserve">19:00 Uhr – </w:t>
                                    </w:r>
                                    <w:hyperlink r:id="rId6" w:tgtFrame="_blank" w:history="1">
                                      <w:r w:rsidRPr="003C183C">
                                        <w:rPr>
                                          <w:rFonts w:ascii="Arial" w:eastAsia="Times New Roman" w:hAnsi="Arial" w:cs="Arial"/>
                                          <w:color w:val="3CA249"/>
                                          <w:sz w:val="20"/>
                                          <w:szCs w:val="20"/>
                                          <w:u w:val="single"/>
                                          <w:lang w:eastAsia="de-DE"/>
                                        </w:rPr>
                                        <w:t>Vortrag des Quartals: Flüchtlinge und digitale Vernetzung: Ein Blick auf Hong Kong</w:t>
                                      </w:r>
                                    </w:hyperlink>
                                    <w:r w:rsidRPr="003C183C">
                                      <w:rPr>
                                        <w:rFonts w:ascii="Arial" w:eastAsia="Times New Roman" w:hAnsi="Arial" w:cs="Arial"/>
                                        <w:color w:val="222222"/>
                                        <w:sz w:val="20"/>
                                        <w:szCs w:val="20"/>
                                        <w:lang w:eastAsia="de-DE"/>
                                      </w:rPr>
                                      <w:t xml:space="preserve"> </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3C183C" w:rsidRPr="003C183C">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 xml:space="preserve">05.11.2015 (Donnerstag) </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 xml:space="preserve">11:00 Uhr – </w:t>
                                    </w:r>
                                    <w:hyperlink r:id="rId7" w:tgtFrame="_blank" w:history="1">
                                      <w:r w:rsidRPr="003C183C">
                                        <w:rPr>
                                          <w:rFonts w:ascii="Arial" w:eastAsia="Times New Roman" w:hAnsi="Arial" w:cs="Arial"/>
                                          <w:color w:val="3CA249"/>
                                          <w:sz w:val="20"/>
                                          <w:szCs w:val="20"/>
                                          <w:u w:val="single"/>
                                          <w:lang w:eastAsia="de-DE"/>
                                        </w:rPr>
                                        <w:t>53. DEUTSCH-CHINESISCHER DIALOG: Chinesisch und Deutsch im Internet</w:t>
                                      </w:r>
                                    </w:hyperlink>
                                    <w:r w:rsidRPr="003C183C">
                                      <w:rPr>
                                        <w:rFonts w:ascii="Arial" w:eastAsia="Times New Roman" w:hAnsi="Arial" w:cs="Arial"/>
                                        <w:color w:val="222222"/>
                                        <w:sz w:val="20"/>
                                        <w:szCs w:val="20"/>
                                        <w:lang w:eastAsia="de-DE"/>
                                      </w:rPr>
                                      <w:t xml:space="preserve"> </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3C183C" w:rsidRPr="003C183C">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 xml:space="preserve">07.11.2015 (Samstag) </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 xml:space="preserve">11:00 Uhr – </w:t>
                                    </w:r>
                                    <w:hyperlink r:id="rId8" w:tgtFrame="_blank" w:history="1">
                                      <w:r w:rsidRPr="003C183C">
                                        <w:rPr>
                                          <w:rFonts w:ascii="Arial" w:eastAsia="Times New Roman" w:hAnsi="Arial" w:cs="Arial"/>
                                          <w:color w:val="3CA249"/>
                                          <w:sz w:val="20"/>
                                          <w:szCs w:val="20"/>
                                          <w:u w:val="single"/>
                                          <w:lang w:eastAsia="de-DE"/>
                                        </w:rPr>
                                        <w:t>Chinesisch-Werkstatt für Kinder</w:t>
                                      </w:r>
                                    </w:hyperlink>
                                    <w:r w:rsidRPr="003C183C">
                                      <w:rPr>
                                        <w:rFonts w:ascii="Arial" w:eastAsia="Times New Roman" w:hAnsi="Arial" w:cs="Arial"/>
                                        <w:color w:val="222222"/>
                                        <w:sz w:val="20"/>
                                        <w:szCs w:val="20"/>
                                        <w:lang w:eastAsia="de-DE"/>
                                      </w:rPr>
                                      <w:t xml:space="preserve"> </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3C183C" w:rsidRPr="003C183C">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lastRenderedPageBreak/>
                                      <w:t xml:space="preserve">07.11.2015 (Samstag) </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 xml:space="preserve">09:30 Uhr – </w:t>
                                    </w:r>
                                    <w:hyperlink r:id="rId9" w:tgtFrame="_blank" w:history="1">
                                      <w:r w:rsidRPr="003C183C">
                                        <w:rPr>
                                          <w:rFonts w:ascii="Arial" w:eastAsia="Times New Roman" w:hAnsi="Arial" w:cs="Arial"/>
                                          <w:color w:val="3CA249"/>
                                          <w:sz w:val="20"/>
                                          <w:szCs w:val="20"/>
                                          <w:u w:val="single"/>
                                          <w:lang w:eastAsia="de-DE"/>
                                        </w:rPr>
                                        <w:t>2. Shōgi Kyu-Cup Hamburg 2015</w:t>
                                      </w:r>
                                    </w:hyperlink>
                                    <w:r w:rsidRPr="003C183C">
                                      <w:rPr>
                                        <w:rFonts w:ascii="Arial" w:eastAsia="Times New Roman" w:hAnsi="Arial" w:cs="Arial"/>
                                        <w:color w:val="222222"/>
                                        <w:sz w:val="20"/>
                                        <w:szCs w:val="20"/>
                                        <w:lang w:eastAsia="de-DE"/>
                                      </w:rPr>
                                      <w:t xml:space="preserve"> </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3C183C" w:rsidRPr="003C183C">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 xml:space="preserve">08.11.2015 (Sonntag) </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 xml:space="preserve">10:00 Uhr – </w:t>
                                    </w:r>
                                    <w:hyperlink r:id="rId10" w:tgtFrame="_blank" w:history="1">
                                      <w:r w:rsidRPr="003C183C">
                                        <w:rPr>
                                          <w:rFonts w:ascii="Arial" w:eastAsia="Times New Roman" w:hAnsi="Arial" w:cs="Arial"/>
                                          <w:color w:val="3CA249"/>
                                          <w:sz w:val="20"/>
                                          <w:szCs w:val="20"/>
                                          <w:u w:val="single"/>
                                          <w:lang w:eastAsia="de-DE"/>
                                        </w:rPr>
                                        <w:t>Kursbeginn: Kurs chinesische Teekunst</w:t>
                                      </w:r>
                                    </w:hyperlink>
                                    <w:r w:rsidRPr="003C183C">
                                      <w:rPr>
                                        <w:rFonts w:ascii="Arial" w:eastAsia="Times New Roman" w:hAnsi="Arial" w:cs="Arial"/>
                                        <w:color w:val="222222"/>
                                        <w:sz w:val="20"/>
                                        <w:szCs w:val="20"/>
                                        <w:lang w:eastAsia="de-DE"/>
                                      </w:rPr>
                                      <w:t xml:space="preserve"> (bis 13.12) </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3C183C" w:rsidRPr="003C183C">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 xml:space="preserve">08.11.2015 (Sonntag) </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 xml:space="preserve">15:00 Uhr – </w:t>
                                    </w:r>
                                    <w:hyperlink r:id="rId11" w:tgtFrame="_blank" w:history="1">
                                      <w:r w:rsidRPr="003C183C">
                                        <w:rPr>
                                          <w:rFonts w:ascii="Arial" w:eastAsia="Times New Roman" w:hAnsi="Arial" w:cs="Arial"/>
                                          <w:color w:val="3CA249"/>
                                          <w:sz w:val="20"/>
                                          <w:szCs w:val="20"/>
                                          <w:u w:val="single"/>
                                          <w:lang w:eastAsia="de-DE"/>
                                        </w:rPr>
                                        <w:t>Tandem-Café</w:t>
                                      </w:r>
                                    </w:hyperlink>
                                    <w:r w:rsidRPr="003C183C">
                                      <w:rPr>
                                        <w:rFonts w:ascii="Arial" w:eastAsia="Times New Roman" w:hAnsi="Arial" w:cs="Arial"/>
                                        <w:color w:val="222222"/>
                                        <w:sz w:val="20"/>
                                        <w:szCs w:val="20"/>
                                        <w:lang w:eastAsia="de-DE"/>
                                      </w:rPr>
                                      <w:t xml:space="preserve"> </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3C183C" w:rsidRPr="003C183C">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 xml:space="preserve">08.11.2015 (Sonntag) </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 xml:space="preserve">15:00 Uhr – </w:t>
                                    </w:r>
                                    <w:hyperlink r:id="rId12" w:tgtFrame="_blank" w:history="1">
                                      <w:r w:rsidRPr="003C183C">
                                        <w:rPr>
                                          <w:rFonts w:ascii="Arial" w:eastAsia="Times New Roman" w:hAnsi="Arial" w:cs="Arial"/>
                                          <w:color w:val="3CA249"/>
                                          <w:sz w:val="20"/>
                                          <w:szCs w:val="20"/>
                                          <w:u w:val="single"/>
                                          <w:lang w:eastAsia="de-DE"/>
                                        </w:rPr>
                                        <w:t>Teezeremonie: Sieben Schalen Tee</w:t>
                                      </w:r>
                                    </w:hyperlink>
                                    <w:r w:rsidRPr="003C183C">
                                      <w:rPr>
                                        <w:rFonts w:ascii="Arial" w:eastAsia="Times New Roman" w:hAnsi="Arial" w:cs="Arial"/>
                                        <w:color w:val="222222"/>
                                        <w:sz w:val="20"/>
                                        <w:szCs w:val="20"/>
                                        <w:lang w:eastAsia="de-DE"/>
                                      </w:rPr>
                                      <w:t xml:space="preserve"> </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3C183C" w:rsidRPr="003C183C">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 xml:space="preserve">21.11.2015 (Samstag) </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 xml:space="preserve">11:00 Uhr – </w:t>
                                    </w:r>
                                    <w:hyperlink r:id="rId13" w:tgtFrame="_blank" w:history="1">
                                      <w:r w:rsidRPr="003C183C">
                                        <w:rPr>
                                          <w:rFonts w:ascii="Arial" w:eastAsia="Times New Roman" w:hAnsi="Arial" w:cs="Arial"/>
                                          <w:color w:val="3CA249"/>
                                          <w:sz w:val="20"/>
                                          <w:szCs w:val="20"/>
                                          <w:u w:val="single"/>
                                          <w:lang w:eastAsia="de-DE"/>
                                        </w:rPr>
                                        <w:t>Chinesisch-Werkstatt für Kinder</w:t>
                                      </w:r>
                                    </w:hyperlink>
                                    <w:r w:rsidRPr="003C183C">
                                      <w:rPr>
                                        <w:rFonts w:ascii="Arial" w:eastAsia="Times New Roman" w:hAnsi="Arial" w:cs="Arial"/>
                                        <w:color w:val="222222"/>
                                        <w:sz w:val="20"/>
                                        <w:szCs w:val="20"/>
                                        <w:lang w:eastAsia="de-DE"/>
                                      </w:rPr>
                                      <w:t xml:space="preserve"> </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3C183C" w:rsidRPr="003C183C">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 xml:space="preserve">22.11.2015 (Sonntag) </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 xml:space="preserve">15:00 Uhr – </w:t>
                                    </w:r>
                                    <w:hyperlink r:id="rId14" w:tgtFrame="_blank" w:history="1">
                                      <w:r w:rsidRPr="003C183C">
                                        <w:rPr>
                                          <w:rFonts w:ascii="Arial" w:eastAsia="Times New Roman" w:hAnsi="Arial" w:cs="Arial"/>
                                          <w:color w:val="3CA249"/>
                                          <w:sz w:val="20"/>
                                          <w:szCs w:val="20"/>
                                          <w:u w:val="single"/>
                                          <w:lang w:eastAsia="de-DE"/>
                                        </w:rPr>
                                        <w:t>Chinas Künste erleben: Teekunst und Musik</w:t>
                                      </w:r>
                                    </w:hyperlink>
                                    <w:r w:rsidRPr="003C183C">
                                      <w:rPr>
                                        <w:rFonts w:ascii="Arial" w:eastAsia="Times New Roman" w:hAnsi="Arial" w:cs="Arial"/>
                                        <w:color w:val="222222"/>
                                        <w:sz w:val="20"/>
                                        <w:szCs w:val="20"/>
                                        <w:lang w:eastAsia="de-DE"/>
                                      </w:rPr>
                                      <w:t xml:space="preserve"> </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3C183C" w:rsidRPr="003C183C">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 xml:space="preserve">26.11.2015 (Donnerstag) </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 xml:space="preserve">19:00 Uhr – </w:t>
                                    </w:r>
                                    <w:hyperlink r:id="rId15" w:tgtFrame="_blank" w:history="1">
                                      <w:r w:rsidRPr="003C183C">
                                        <w:rPr>
                                          <w:rFonts w:ascii="Arial" w:eastAsia="Times New Roman" w:hAnsi="Arial" w:cs="Arial"/>
                                          <w:color w:val="3CA249"/>
                                          <w:sz w:val="20"/>
                                          <w:szCs w:val="20"/>
                                          <w:u w:val="single"/>
                                          <w:lang w:eastAsia="de-DE"/>
                                        </w:rPr>
                                        <w:t>Chinas Künste erleben: Xiangqi,Weiqi (Go), Shōgi +Weiqi (Go)</w:t>
                                      </w:r>
                                    </w:hyperlink>
                                    <w:r w:rsidRPr="003C183C">
                                      <w:rPr>
                                        <w:rFonts w:ascii="Arial" w:eastAsia="Times New Roman" w:hAnsi="Arial" w:cs="Arial"/>
                                        <w:color w:val="222222"/>
                                        <w:sz w:val="20"/>
                                        <w:szCs w:val="20"/>
                                        <w:lang w:eastAsia="de-DE"/>
                                      </w:rPr>
                                      <w:t xml:space="preserve"> </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3C183C" w:rsidRPr="003C183C">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 xml:space="preserve">26.11.2015 (Donnerstg) </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 xml:space="preserve">19:00 Uhr – </w:t>
                                    </w:r>
                                    <w:hyperlink r:id="rId16" w:tgtFrame="_blank" w:history="1">
                                      <w:r w:rsidRPr="003C183C">
                                        <w:rPr>
                                          <w:rFonts w:ascii="Arial" w:eastAsia="Times New Roman" w:hAnsi="Arial" w:cs="Arial"/>
                                          <w:color w:val="3CA249"/>
                                          <w:sz w:val="20"/>
                                          <w:szCs w:val="20"/>
                                          <w:u w:val="single"/>
                                          <w:lang w:eastAsia="de-DE"/>
                                        </w:rPr>
                                        <w:t>Anfängerworkshop Weiqi (Go)</w:t>
                                      </w:r>
                                    </w:hyperlink>
                                    <w:r w:rsidRPr="003C183C">
                                      <w:rPr>
                                        <w:rFonts w:ascii="Arial" w:eastAsia="Times New Roman" w:hAnsi="Arial" w:cs="Arial"/>
                                        <w:color w:val="222222"/>
                                        <w:sz w:val="20"/>
                                        <w:szCs w:val="20"/>
                                        <w:lang w:eastAsia="de-DE"/>
                                      </w:rPr>
                                      <w:t xml:space="preserve"> </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3C183C" w:rsidRPr="003C183C">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 xml:space="preserve">29.11.2015 (Sonntag) </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 xml:space="preserve">15:00 Uhr – </w:t>
                                    </w:r>
                                    <w:hyperlink r:id="rId17" w:tgtFrame="_blank" w:history="1">
                                      <w:r w:rsidRPr="003C183C">
                                        <w:rPr>
                                          <w:rFonts w:ascii="Arial" w:eastAsia="Times New Roman" w:hAnsi="Arial" w:cs="Arial"/>
                                          <w:color w:val="3CA249"/>
                                          <w:sz w:val="20"/>
                                          <w:szCs w:val="20"/>
                                          <w:u w:val="single"/>
                                          <w:lang w:eastAsia="de-DE"/>
                                        </w:rPr>
                                        <w:t>Teezeremonie: Roter Tee</w:t>
                                      </w:r>
                                    </w:hyperlink>
                                    <w:r w:rsidRPr="003C183C">
                                      <w:rPr>
                                        <w:rFonts w:ascii="Arial" w:eastAsia="Times New Roman" w:hAnsi="Arial" w:cs="Arial"/>
                                        <w:color w:val="222222"/>
                                        <w:sz w:val="20"/>
                                        <w:szCs w:val="20"/>
                                        <w:lang w:eastAsia="de-DE"/>
                                      </w:rPr>
                                      <w:t xml:space="preserve"> </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vanish/>
                            <w:color w:val="222222"/>
                            <w:sz w:val="20"/>
                            <w:szCs w:val="20"/>
                            <w:lang w:eastAsia="de-DE"/>
                          </w:rPr>
                        </w:pPr>
                      </w:p>
                      <w:tbl>
                        <w:tblPr>
                          <w:tblW w:w="5000" w:type="pct"/>
                          <w:shd w:val="clear" w:color="auto" w:fill="FFFFFF"/>
                          <w:tblCellMar>
                            <w:left w:w="0" w:type="dxa"/>
                            <w:right w:w="0" w:type="dxa"/>
                          </w:tblCellMar>
                          <w:tblLook w:val="04A0" w:firstRow="1" w:lastRow="0" w:firstColumn="1" w:lastColumn="0" w:noHBand="0" w:noVBand="1"/>
                        </w:tblPr>
                        <w:tblGrid>
                          <w:gridCol w:w="8982"/>
                        </w:tblGrid>
                        <w:tr w:rsidR="003C183C" w:rsidRPr="003C183C">
                          <w:tc>
                            <w:tcPr>
                              <w:tcW w:w="0" w:type="auto"/>
                              <w:shd w:val="clear" w:color="auto" w:fill="FFFFFF"/>
                              <w:hideMark/>
                            </w:tcPr>
                            <w:p w:rsidR="003C183C" w:rsidRPr="003C183C" w:rsidRDefault="003C183C" w:rsidP="003C183C">
                              <w:pPr>
                                <w:spacing w:after="0" w:line="240" w:lineRule="auto"/>
                                <w:outlineLvl w:val="3"/>
                                <w:rPr>
                                  <w:rFonts w:ascii="Arial" w:eastAsia="Times New Roman" w:hAnsi="Arial" w:cs="Arial"/>
                                  <w:b/>
                                  <w:bCs/>
                                  <w:color w:val="222222"/>
                                  <w:sz w:val="42"/>
                                  <w:szCs w:val="42"/>
                                  <w:lang w:eastAsia="de-DE"/>
                                </w:rPr>
                              </w:pPr>
                              <w:r w:rsidRPr="003C183C">
                                <w:rPr>
                                  <w:rFonts w:ascii="Arial" w:eastAsia="Times New Roman" w:hAnsi="Arial" w:cs="Arial"/>
                                  <w:b/>
                                  <w:bCs/>
                                  <w:color w:val="222222"/>
                                  <w:sz w:val="42"/>
                                  <w:szCs w:val="42"/>
                                  <w:lang w:eastAsia="de-DE"/>
                                </w:rPr>
                                <w:t>Sprachkurse ab November</w:t>
                              </w:r>
                            </w:p>
                          </w:tc>
                        </w:tr>
                      </w:tbl>
                      <w:p w:rsidR="003C183C" w:rsidRPr="003C183C" w:rsidRDefault="003C183C" w:rsidP="003C183C">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782"/>
                          <w:gridCol w:w="4200"/>
                        </w:tblGrid>
                        <w:tr w:rsidR="003C183C" w:rsidRPr="003C183C">
                          <w:tc>
                            <w:tcPr>
                              <w:tcW w:w="0" w:type="auto"/>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hyperlink r:id="rId18" w:tgtFrame="_blank" w:history="1">
                                <w:r w:rsidRPr="003C183C">
                                  <w:rPr>
                                    <w:rFonts w:ascii="Arial" w:eastAsia="Times New Roman" w:hAnsi="Arial" w:cs="Arial"/>
                                    <w:b/>
                                    <w:bCs/>
                                    <w:color w:val="3CA249"/>
                                    <w:sz w:val="20"/>
                                    <w:szCs w:val="20"/>
                                    <w:lang w:eastAsia="de-DE"/>
                                  </w:rPr>
                                  <w:t>Chinesisch intensiv</w:t>
                                </w:r>
                              </w:hyperlink>
                              <w:r w:rsidRPr="003C183C">
                                <w:rPr>
                                  <w:rFonts w:ascii="Arial" w:eastAsia="Times New Roman" w:hAnsi="Arial" w:cs="Arial"/>
                                  <w:color w:val="222222"/>
                                  <w:sz w:val="20"/>
                                  <w:szCs w:val="20"/>
                                  <w:lang w:eastAsia="de-DE"/>
                                </w:rPr>
                                <w:t xml:space="preserve"> </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r w:rsidR="003C183C" w:rsidRPr="003C183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b/>
                                        <w:bCs/>
                                        <w:color w:val="222222"/>
                                        <w:sz w:val="20"/>
                                        <w:szCs w:val="20"/>
                                        <w:lang w:eastAsia="de-DE"/>
                                      </w:rPr>
                                      <w:t>A1.1</w:t>
                                    </w:r>
                                    <w:r w:rsidRPr="003C183C">
                                      <w:rPr>
                                        <w:rFonts w:ascii="Arial" w:eastAsia="Times New Roman" w:hAnsi="Arial" w:cs="Arial"/>
                                        <w:color w:val="222222"/>
                                        <w:sz w:val="20"/>
                                        <w:szCs w:val="20"/>
                                        <w:lang w:eastAsia="de-DE"/>
                                      </w:rPr>
                                      <w:t xml:space="preserve"> 23.11. – 04.12.2015</w:t>
                                    </w:r>
                                    <w:r w:rsidRPr="003C183C">
                                      <w:rPr>
                                        <w:rFonts w:ascii="Arial" w:eastAsia="Times New Roman" w:hAnsi="Arial" w:cs="Arial"/>
                                        <w:color w:val="222222"/>
                                        <w:sz w:val="20"/>
                                        <w:szCs w:val="20"/>
                                        <w:lang w:eastAsia="de-DE"/>
                                      </w:rPr>
                                      <w:br/>
                                    </w:r>
                                    <w:r w:rsidRPr="003C183C">
                                      <w:rPr>
                                        <w:rFonts w:ascii="Arial" w:eastAsia="Times New Roman" w:hAnsi="Arial" w:cs="Arial"/>
                                        <w:b/>
                                        <w:bCs/>
                                        <w:color w:val="222222"/>
                                        <w:sz w:val="20"/>
                                        <w:szCs w:val="20"/>
                                        <w:lang w:eastAsia="de-DE"/>
                                      </w:rPr>
                                      <w:t>A1.2</w:t>
                                    </w:r>
                                    <w:r w:rsidRPr="003C183C">
                                      <w:rPr>
                                        <w:rFonts w:ascii="Arial" w:eastAsia="Times New Roman" w:hAnsi="Arial" w:cs="Arial"/>
                                        <w:color w:val="222222"/>
                                        <w:sz w:val="20"/>
                                        <w:szCs w:val="20"/>
                                        <w:lang w:eastAsia="de-DE"/>
                                      </w:rPr>
                                      <w:t xml:space="preserve"> 09.11. – 20.11.2015</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mo. – fr., 09.00 – 15.00</w:t>
                                    </w:r>
                                    <w:r w:rsidRPr="003C183C">
                                      <w:rPr>
                                        <w:rFonts w:ascii="Arial" w:eastAsia="Times New Roman" w:hAnsi="Arial" w:cs="Arial"/>
                                        <w:color w:val="222222"/>
                                        <w:sz w:val="20"/>
                                        <w:szCs w:val="20"/>
                                        <w:lang w:eastAsia="de-DE"/>
                                      </w:rPr>
                                      <w:br/>
                                      <w:t>mo. – fr., 09.00 – 15.00</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782"/>
                          <w:gridCol w:w="4200"/>
                        </w:tblGrid>
                        <w:tr w:rsidR="003C183C" w:rsidRPr="003C183C">
                          <w:tc>
                            <w:tcPr>
                              <w:tcW w:w="0" w:type="auto"/>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hyperlink r:id="rId19" w:tgtFrame="_blank" w:history="1">
                                <w:r w:rsidRPr="003C183C">
                                  <w:rPr>
                                    <w:rFonts w:ascii="Arial" w:eastAsia="Times New Roman" w:hAnsi="Arial" w:cs="Arial"/>
                                    <w:b/>
                                    <w:bCs/>
                                    <w:color w:val="3CA249"/>
                                    <w:sz w:val="20"/>
                                    <w:szCs w:val="20"/>
                                    <w:lang w:eastAsia="de-DE"/>
                                  </w:rPr>
                                  <w:t xml:space="preserve">Chinesisch am Abend </w:t>
                                </w:r>
                                <w:r w:rsidRPr="003C183C">
                                  <w:rPr>
                                    <w:rFonts w:ascii="Arial" w:eastAsia="Times New Roman" w:hAnsi="Arial" w:cs="Arial"/>
                                    <w:b/>
                                    <w:bCs/>
                                    <w:i/>
                                    <w:iCs/>
                                    <w:color w:val="3CA249"/>
                                    <w:sz w:val="20"/>
                                    <w:szCs w:val="20"/>
                                    <w:lang w:eastAsia="de-DE"/>
                                  </w:rPr>
                                  <w:t>schnell</w:t>
                                </w:r>
                              </w:hyperlink>
                              <w:r w:rsidRPr="003C183C">
                                <w:rPr>
                                  <w:rFonts w:ascii="Arial" w:eastAsia="Times New Roman" w:hAnsi="Arial" w:cs="Arial"/>
                                  <w:color w:val="222222"/>
                                  <w:sz w:val="20"/>
                                  <w:szCs w:val="20"/>
                                  <w:lang w:eastAsia="de-DE"/>
                                </w:rPr>
                                <w:t xml:space="preserve"> </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r w:rsidR="003C183C" w:rsidRPr="003C183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b/>
                                        <w:bCs/>
                                        <w:color w:val="222222"/>
                                        <w:sz w:val="20"/>
                                        <w:szCs w:val="20"/>
                                        <w:lang w:eastAsia="de-DE"/>
                                      </w:rPr>
                                      <w:t>A1.1</w:t>
                                    </w:r>
                                    <w:r w:rsidRPr="003C183C">
                                      <w:rPr>
                                        <w:rFonts w:ascii="Arial" w:eastAsia="Times New Roman" w:hAnsi="Arial" w:cs="Arial"/>
                                        <w:color w:val="222222"/>
                                        <w:sz w:val="20"/>
                                        <w:szCs w:val="20"/>
                                        <w:lang w:eastAsia="de-DE"/>
                                      </w:rPr>
                                      <w:t xml:space="preserve"> 09.11. – 04.12.2015</w:t>
                                    </w:r>
                                    <w:r w:rsidRPr="003C183C">
                                      <w:rPr>
                                        <w:rFonts w:ascii="Arial" w:eastAsia="Times New Roman" w:hAnsi="Arial" w:cs="Arial"/>
                                        <w:color w:val="222222"/>
                                        <w:sz w:val="20"/>
                                        <w:szCs w:val="20"/>
                                        <w:lang w:eastAsia="de-DE"/>
                                      </w:rPr>
                                      <w:br/>
                                    </w:r>
                                    <w:r w:rsidRPr="003C183C">
                                      <w:rPr>
                                        <w:rFonts w:ascii="Arial" w:eastAsia="Times New Roman" w:hAnsi="Arial" w:cs="Arial"/>
                                        <w:b/>
                                        <w:bCs/>
                                        <w:color w:val="222222"/>
                                        <w:sz w:val="20"/>
                                        <w:szCs w:val="20"/>
                                        <w:lang w:eastAsia="de-DE"/>
                                      </w:rPr>
                                      <w:t>A1.2</w:t>
                                    </w:r>
                                    <w:r w:rsidRPr="003C183C">
                                      <w:rPr>
                                        <w:rFonts w:ascii="Arial" w:eastAsia="Times New Roman" w:hAnsi="Arial" w:cs="Arial"/>
                                        <w:color w:val="222222"/>
                                        <w:sz w:val="20"/>
                                        <w:szCs w:val="20"/>
                                        <w:lang w:eastAsia="de-DE"/>
                                      </w:rPr>
                                      <w:t xml:space="preserve"> 09.11. – 20.11.2015</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mmo. &amp; do., 18.00 – 21.15</w:t>
                                    </w:r>
                                    <w:r w:rsidRPr="003C183C">
                                      <w:rPr>
                                        <w:rFonts w:ascii="Arial" w:eastAsia="Times New Roman" w:hAnsi="Arial" w:cs="Arial"/>
                                        <w:color w:val="222222"/>
                                        <w:sz w:val="20"/>
                                        <w:szCs w:val="20"/>
                                        <w:lang w:eastAsia="de-DE"/>
                                      </w:rPr>
                                      <w:br/>
                                      <w:t xml:space="preserve">mo. &amp; do., 18.00 – 21.15 </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782"/>
                          <w:gridCol w:w="4200"/>
                        </w:tblGrid>
                        <w:tr w:rsidR="003C183C" w:rsidRPr="003C183C">
                          <w:tc>
                            <w:tcPr>
                              <w:tcW w:w="0" w:type="auto"/>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hyperlink r:id="rId20" w:tgtFrame="_blank" w:history="1">
                                <w:r w:rsidRPr="003C183C">
                                  <w:rPr>
                                    <w:rFonts w:ascii="Arial" w:eastAsia="Times New Roman" w:hAnsi="Arial" w:cs="Arial"/>
                                    <w:b/>
                                    <w:bCs/>
                                    <w:color w:val="3CA249"/>
                                    <w:sz w:val="20"/>
                                    <w:szCs w:val="20"/>
                                    <w:lang w:eastAsia="de-DE"/>
                                  </w:rPr>
                                  <w:t>Chinesisch für die Reise</w:t>
                                </w:r>
                              </w:hyperlink>
                              <w:r w:rsidRPr="003C183C">
                                <w:rPr>
                                  <w:rFonts w:ascii="Arial" w:eastAsia="Times New Roman" w:hAnsi="Arial" w:cs="Arial"/>
                                  <w:color w:val="222222"/>
                                  <w:sz w:val="20"/>
                                  <w:szCs w:val="20"/>
                                  <w:lang w:eastAsia="de-DE"/>
                                </w:rPr>
                                <w:t xml:space="preserve"> </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r w:rsidR="003C183C" w:rsidRPr="003C183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14.11. – 15.11.2015</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 xml:space="preserve">sa., 14.00 – 17.15 &amp; so., 10.00 – 15.45 </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782"/>
                          <w:gridCol w:w="4200"/>
                        </w:tblGrid>
                        <w:tr w:rsidR="003C183C" w:rsidRPr="003C183C">
                          <w:tc>
                            <w:tcPr>
                              <w:tcW w:w="0" w:type="auto"/>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hyperlink r:id="rId21" w:tgtFrame="_blank" w:history="1">
                                <w:r w:rsidRPr="003C183C">
                                  <w:rPr>
                                    <w:rFonts w:ascii="Arial" w:eastAsia="Times New Roman" w:hAnsi="Arial" w:cs="Arial"/>
                                    <w:b/>
                                    <w:bCs/>
                                    <w:color w:val="3CA249"/>
                                    <w:sz w:val="20"/>
                                    <w:szCs w:val="20"/>
                                    <w:lang w:eastAsia="de-DE"/>
                                  </w:rPr>
                                  <w:t>HSK-Prüfungstraining</w:t>
                                </w:r>
                              </w:hyperlink>
                              <w:r w:rsidRPr="003C183C">
                                <w:rPr>
                                  <w:rFonts w:ascii="Arial" w:eastAsia="Times New Roman" w:hAnsi="Arial" w:cs="Arial"/>
                                  <w:color w:val="222222"/>
                                  <w:sz w:val="20"/>
                                  <w:szCs w:val="20"/>
                                  <w:lang w:eastAsia="de-DE"/>
                                </w:rPr>
                                <w:t xml:space="preserve"> </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r w:rsidR="003C183C" w:rsidRPr="003C183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b/>
                                        <w:bCs/>
                                        <w:color w:val="222222"/>
                                        <w:sz w:val="20"/>
                                        <w:szCs w:val="20"/>
                                        <w:lang w:eastAsia="de-DE"/>
                                      </w:rPr>
                                      <w:t>HSK 1</w:t>
                                    </w:r>
                                    <w:r w:rsidRPr="003C183C">
                                      <w:rPr>
                                        <w:rFonts w:ascii="Arial" w:eastAsia="Times New Roman" w:hAnsi="Arial" w:cs="Arial"/>
                                        <w:color w:val="222222"/>
                                        <w:sz w:val="20"/>
                                        <w:szCs w:val="20"/>
                                        <w:lang w:eastAsia="de-DE"/>
                                      </w:rPr>
                                      <w:t xml:space="preserve"> Sa., 21.11.2015</w:t>
                                    </w:r>
                                    <w:r w:rsidRPr="003C183C">
                                      <w:rPr>
                                        <w:rFonts w:ascii="Arial" w:eastAsia="Times New Roman" w:hAnsi="Arial" w:cs="Arial"/>
                                        <w:color w:val="222222"/>
                                        <w:sz w:val="20"/>
                                        <w:szCs w:val="20"/>
                                        <w:lang w:eastAsia="de-DE"/>
                                      </w:rPr>
                                      <w:br/>
                                    </w:r>
                                    <w:r w:rsidRPr="003C183C">
                                      <w:rPr>
                                        <w:rFonts w:ascii="Arial" w:eastAsia="Times New Roman" w:hAnsi="Arial" w:cs="Arial"/>
                                        <w:b/>
                                        <w:bCs/>
                                        <w:color w:val="222222"/>
                                        <w:sz w:val="20"/>
                                        <w:szCs w:val="20"/>
                                        <w:lang w:eastAsia="de-DE"/>
                                      </w:rPr>
                                      <w:t>HSK 2</w:t>
                                    </w:r>
                                    <w:r w:rsidRPr="003C183C">
                                      <w:rPr>
                                        <w:rFonts w:ascii="Arial" w:eastAsia="Times New Roman" w:hAnsi="Arial" w:cs="Arial"/>
                                        <w:color w:val="222222"/>
                                        <w:sz w:val="20"/>
                                        <w:szCs w:val="20"/>
                                        <w:lang w:eastAsia="de-DE"/>
                                      </w:rPr>
                                      <w:t xml:space="preserve"> Sa., 21.11.2015</w:t>
                                    </w:r>
                                    <w:r w:rsidRPr="003C183C">
                                      <w:rPr>
                                        <w:rFonts w:ascii="Arial" w:eastAsia="Times New Roman" w:hAnsi="Arial" w:cs="Arial"/>
                                        <w:color w:val="222222"/>
                                        <w:sz w:val="20"/>
                                        <w:szCs w:val="20"/>
                                        <w:lang w:eastAsia="de-DE"/>
                                      </w:rPr>
                                      <w:br/>
                                    </w:r>
                                    <w:r w:rsidRPr="003C183C">
                                      <w:rPr>
                                        <w:rFonts w:ascii="Arial" w:eastAsia="Times New Roman" w:hAnsi="Arial" w:cs="Arial"/>
                                        <w:b/>
                                        <w:bCs/>
                                        <w:color w:val="222222"/>
                                        <w:sz w:val="20"/>
                                        <w:szCs w:val="20"/>
                                        <w:lang w:eastAsia="de-DE"/>
                                      </w:rPr>
                                      <w:t>HSK 3</w:t>
                                    </w:r>
                                    <w:r w:rsidRPr="003C183C">
                                      <w:rPr>
                                        <w:rFonts w:ascii="Arial" w:eastAsia="Times New Roman" w:hAnsi="Arial" w:cs="Arial"/>
                                        <w:color w:val="222222"/>
                                        <w:sz w:val="20"/>
                                        <w:szCs w:val="20"/>
                                        <w:lang w:eastAsia="de-DE"/>
                                      </w:rPr>
                                      <w:t xml:space="preserve"> Sa., 14.11.2015</w:t>
                                    </w:r>
                                    <w:r w:rsidRPr="003C183C">
                                      <w:rPr>
                                        <w:rFonts w:ascii="Arial" w:eastAsia="Times New Roman" w:hAnsi="Arial" w:cs="Arial"/>
                                        <w:color w:val="222222"/>
                                        <w:sz w:val="20"/>
                                        <w:szCs w:val="20"/>
                                        <w:lang w:eastAsia="de-DE"/>
                                      </w:rPr>
                                      <w:br/>
                                    </w:r>
                                    <w:r w:rsidRPr="003C183C">
                                      <w:rPr>
                                        <w:rFonts w:ascii="Arial" w:eastAsia="Times New Roman" w:hAnsi="Arial" w:cs="Arial"/>
                                        <w:b/>
                                        <w:bCs/>
                                        <w:color w:val="222222"/>
                                        <w:sz w:val="20"/>
                                        <w:szCs w:val="20"/>
                                        <w:lang w:eastAsia="de-DE"/>
                                      </w:rPr>
                                      <w:t>HSK 4</w:t>
                                    </w:r>
                                    <w:r w:rsidRPr="003C183C">
                                      <w:rPr>
                                        <w:rFonts w:ascii="Arial" w:eastAsia="Times New Roman" w:hAnsi="Arial" w:cs="Arial"/>
                                        <w:color w:val="222222"/>
                                        <w:sz w:val="20"/>
                                        <w:szCs w:val="20"/>
                                        <w:lang w:eastAsia="de-DE"/>
                                      </w:rPr>
                                      <w:t xml:space="preserve"> Sa., 14.11.2015</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3C183C" w:rsidRPr="003C183C">
                                <w:tc>
                                  <w:tcPr>
                                    <w:tcW w:w="0" w:type="auto"/>
                                    <w:tcMar>
                                      <w:top w:w="150" w:type="dxa"/>
                                      <w:left w:w="15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20"/>
                                        <w:szCs w:val="20"/>
                                        <w:lang w:eastAsia="de-DE"/>
                                      </w:rPr>
                                      <w:t xml:space="preserve">10.00 – 13.15 </w:t>
                                    </w:r>
                                    <w:r w:rsidRPr="003C183C">
                                      <w:rPr>
                                        <w:rFonts w:ascii="Arial" w:eastAsia="Times New Roman" w:hAnsi="Arial" w:cs="Arial"/>
                                        <w:color w:val="222222"/>
                                        <w:sz w:val="20"/>
                                        <w:szCs w:val="20"/>
                                        <w:lang w:eastAsia="de-DE"/>
                                      </w:rPr>
                                      <w:br/>
                                      <w:t xml:space="preserve">14.00 – 17.15 </w:t>
                                    </w:r>
                                    <w:r w:rsidRPr="003C183C">
                                      <w:rPr>
                                        <w:rFonts w:ascii="Arial" w:eastAsia="Times New Roman" w:hAnsi="Arial" w:cs="Arial"/>
                                        <w:color w:val="222222"/>
                                        <w:sz w:val="20"/>
                                        <w:szCs w:val="20"/>
                                        <w:lang w:eastAsia="de-DE"/>
                                      </w:rPr>
                                      <w:br/>
                                      <w:t xml:space="preserve">10.00 – 13.15 </w:t>
                                    </w:r>
                                    <w:r w:rsidRPr="003C183C">
                                      <w:rPr>
                                        <w:rFonts w:ascii="Arial" w:eastAsia="Times New Roman" w:hAnsi="Arial" w:cs="Arial"/>
                                        <w:color w:val="222222"/>
                                        <w:sz w:val="20"/>
                                        <w:szCs w:val="20"/>
                                        <w:lang w:eastAsia="de-DE"/>
                                      </w:rPr>
                                      <w:br/>
                                      <w:t xml:space="preserve">14.00 – 17.15 </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8982"/>
                        </w:tblGrid>
                        <w:tr w:rsidR="003C183C" w:rsidRPr="003C183C">
                          <w:tc>
                            <w:tcPr>
                              <w:tcW w:w="0" w:type="auto"/>
                              <w:tcMar>
                                <w:top w:w="150" w:type="dxa"/>
                                <w:left w:w="0" w:type="dxa"/>
                                <w:bottom w:w="300" w:type="dxa"/>
                                <w:right w:w="0" w:type="dxa"/>
                              </w:tcMar>
                              <w:hideMark/>
                            </w:tcPr>
                            <w:tbl>
                              <w:tblPr>
                                <w:tblW w:w="8700" w:type="dxa"/>
                                <w:tblCellMar>
                                  <w:left w:w="0" w:type="dxa"/>
                                  <w:right w:w="0" w:type="dxa"/>
                                </w:tblCellMar>
                                <w:tblLook w:val="04A0" w:firstRow="1" w:lastRow="0" w:firstColumn="1" w:lastColumn="0" w:noHBand="0" w:noVBand="1"/>
                              </w:tblPr>
                              <w:tblGrid>
                                <w:gridCol w:w="8686"/>
                                <w:gridCol w:w="14"/>
                              </w:tblGrid>
                              <w:tr w:rsidR="003C183C" w:rsidRPr="003C183C">
                                <w:tc>
                                  <w:tcPr>
                                    <w:tcW w:w="0" w:type="auto"/>
                                    <w:tcBorders>
                                      <w:top w:val="single" w:sz="6" w:space="0" w:color="B9E5FF"/>
                                      <w:left w:val="single" w:sz="6" w:space="0" w:color="B9E5FF"/>
                                      <w:bottom w:val="single" w:sz="6" w:space="0" w:color="B9E5FF"/>
                                      <w:right w:val="single" w:sz="6" w:space="0" w:color="B9E5FF"/>
                                    </w:tcBorders>
                                    <w:shd w:val="clear" w:color="auto" w:fill="ECF8FF"/>
                                    <w:tcMar>
                                      <w:top w:w="150" w:type="dxa"/>
                                      <w:left w:w="150" w:type="dxa"/>
                                      <w:bottom w:w="150" w:type="dxa"/>
                                      <w:right w:w="15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15"/>
                                        <w:szCs w:val="15"/>
                                        <w:lang w:eastAsia="de-DE"/>
                                      </w:rPr>
                                      <w:t xml:space="preserve">Die Ab-/Anmeldung des Newsletters über unsere Webseite ist derzeit leider nicht möglich. Bitte antworten Sie kurz auf diese E-Mail, falls Sie den Newsletter nicht weiter erhalten möchten. </w:t>
                                    </w:r>
                                  </w:p>
                                </w:tc>
                                <w:tc>
                                  <w:tcPr>
                                    <w:tcW w:w="6" w:type="dxa"/>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8982"/>
                        </w:tblGrid>
                        <w:tr w:rsidR="003C183C" w:rsidRPr="003C183C">
                          <w:tc>
                            <w:tcPr>
                              <w:tcW w:w="0" w:type="auto"/>
                              <w:tcMar>
                                <w:top w:w="150" w:type="dxa"/>
                                <w:left w:w="0" w:type="dxa"/>
                                <w:bottom w:w="0" w:type="dxa"/>
                                <w:right w:w="300" w:type="dxa"/>
                              </w:tcMar>
                              <w:hideMark/>
                            </w:tcPr>
                            <w:tbl>
                              <w:tblPr>
                                <w:tblW w:w="8700" w:type="dxa"/>
                                <w:tblCellMar>
                                  <w:left w:w="0" w:type="dxa"/>
                                  <w:right w:w="0" w:type="dxa"/>
                                </w:tblCellMar>
                                <w:tblLook w:val="04A0" w:firstRow="1" w:lastRow="0" w:firstColumn="1" w:lastColumn="0" w:noHBand="0" w:noVBand="1"/>
                              </w:tblPr>
                              <w:tblGrid>
                                <w:gridCol w:w="8700"/>
                              </w:tblGrid>
                              <w:tr w:rsidR="003C183C" w:rsidRPr="003C183C">
                                <w:tc>
                                  <w:tcPr>
                                    <w:tcW w:w="2500" w:type="pct"/>
                                    <w:tcMar>
                                      <w:top w:w="0" w:type="dxa"/>
                                      <w:left w:w="0" w:type="dxa"/>
                                      <w:bottom w:w="150" w:type="dxa"/>
                                      <w:right w:w="15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noProof/>
                                        <w:color w:val="222222"/>
                                        <w:sz w:val="20"/>
                                        <w:szCs w:val="20"/>
                                        <w:lang w:eastAsia="de-DE"/>
                                      </w:rPr>
                                      <w:lastRenderedPageBreak/>
                                      <mc:AlternateContent>
                                        <mc:Choice Requires="wps">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 name="Rechteck 1" descr="https://ci5.googleusercontent.com/proxy/KfYIVxfjpJyLquNt_PcnR2DOa5aV-XD8Eau_H5kAh_WVMzAEMQfP3SiR_VIZvC41m7qZjCc0zh4ycE7u9CYqK56-1BZxTvffvkCKzwOwuTnF8YiAfDuu96o0=s0-d-e1-ft#http://chingchang-chinese.eu/wp-content/uploads/2009/10/image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50704" id="Rechteck 1" o:spid="_x0000_s1026" alt="https://ci5.googleusercontent.com/proxy/KfYIVxfjpJyLquNt_PcnR2DOa5aV-XD8Eau_H5kAh_WVMzAEMQfP3SiR_VIZvC41m7qZjCc0zh4ycE7u9CYqK56-1BZxTvffvkCKzwOwuTnF8YiAfDuu96o0=s0-d-e1-ft#http://chingchang-chinese.eu/wp-content/uploads/2009/10/image001.jpg" style="position:absolute;margin-left:0;margin-top:0;width:24pt;height:24pt;z-index:251659264;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DsvRhB0AwAArwYAAA4AAAAAAAAAAAAAAAAALgIAAGRycy9lMm9Eb2MueG1sUEsBAi0AFAAG&#10;AAgAAAAhAEyg6SzYAAAAAwEAAA8AAAAAAAAAAAAAAAAAzgUAAGRycy9kb3ducmV2LnhtbFBLBQYA&#10;AAAABAAEAPMAAADTBgAAAAA=&#10;" o:allowoverlap="f" filled="f" stroked="f">
                                              <o:lock v:ext="edit" aspectratio="t"/>
                                              <w10:wrap type="square" anchory="line"/>
                                            </v:rect>
                                          </w:pict>
                                        </mc:Fallback>
                                      </mc:AlternateContent>
                                    </w: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8982"/>
                        </w:tblGrid>
                        <w:tr w:rsidR="003C183C" w:rsidRPr="003C183C">
                          <w:tc>
                            <w:tcPr>
                              <w:tcW w:w="0" w:type="auto"/>
                              <w:tcMar>
                                <w:top w:w="150" w:type="dxa"/>
                                <w:left w:w="0" w:type="dxa"/>
                                <w:bottom w:w="0" w:type="dxa"/>
                                <w:right w:w="300" w:type="dxa"/>
                              </w:tcMar>
                              <w:hideMark/>
                            </w:tcPr>
                            <w:tbl>
                              <w:tblPr>
                                <w:tblW w:w="8700" w:type="dxa"/>
                                <w:tblCellMar>
                                  <w:left w:w="0" w:type="dxa"/>
                                  <w:right w:w="0" w:type="dxa"/>
                                </w:tblCellMar>
                                <w:tblLook w:val="04A0" w:firstRow="1" w:lastRow="0" w:firstColumn="1" w:lastColumn="0" w:noHBand="0" w:noVBand="1"/>
                              </w:tblPr>
                              <w:tblGrid>
                                <w:gridCol w:w="4350"/>
                                <w:gridCol w:w="4350"/>
                              </w:tblGrid>
                              <w:tr w:rsidR="003C183C" w:rsidRPr="003C183C">
                                <w:tc>
                                  <w:tcPr>
                                    <w:tcW w:w="2500" w:type="pct"/>
                                    <w:tcMar>
                                      <w:top w:w="0" w:type="dxa"/>
                                      <w:left w:w="0" w:type="dxa"/>
                                      <w:bottom w:w="150" w:type="dxa"/>
                                      <w:right w:w="15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15"/>
                                        <w:szCs w:val="15"/>
                                        <w:lang w:eastAsia="de-DE"/>
                                      </w:rPr>
                                      <w:t>Konfuzius-Institut an der Universität Hamburg e.V.</w:t>
                                    </w:r>
                                    <w:r w:rsidRPr="003C183C">
                                      <w:rPr>
                                        <w:rFonts w:ascii="Arial" w:eastAsia="Times New Roman" w:hAnsi="Arial" w:cs="Arial"/>
                                        <w:color w:val="222222"/>
                                        <w:sz w:val="15"/>
                                        <w:szCs w:val="15"/>
                                        <w:lang w:eastAsia="de-DE"/>
                                      </w:rPr>
                                      <w:br/>
                                      <w:t>im Chinesischen Teehaus "Hamburg Yu Garden"</w:t>
                                    </w:r>
                                    <w:r w:rsidRPr="003C183C">
                                      <w:rPr>
                                        <w:rFonts w:ascii="Arial" w:eastAsia="Times New Roman" w:hAnsi="Arial" w:cs="Arial"/>
                                        <w:color w:val="222222"/>
                                        <w:sz w:val="15"/>
                                        <w:szCs w:val="15"/>
                                        <w:lang w:eastAsia="de-DE"/>
                                      </w:rPr>
                                      <w:br/>
                                      <w:t>Feldbrunnenstraße 67</w:t>
                                    </w:r>
                                    <w:r w:rsidRPr="003C183C">
                                      <w:rPr>
                                        <w:rFonts w:ascii="Arial" w:eastAsia="Times New Roman" w:hAnsi="Arial" w:cs="Arial"/>
                                        <w:color w:val="222222"/>
                                        <w:sz w:val="15"/>
                                        <w:szCs w:val="15"/>
                                        <w:lang w:eastAsia="de-DE"/>
                                      </w:rPr>
                                      <w:br/>
                                      <w:t>20148 Hamburg</w:t>
                                    </w:r>
                                  </w:p>
                                </w:tc>
                                <w:tc>
                                  <w:tcPr>
                                    <w:tcW w:w="2500" w:type="pct"/>
                                    <w:tcMar>
                                      <w:top w:w="0" w:type="dxa"/>
                                      <w:left w:w="0" w:type="dxa"/>
                                      <w:bottom w:w="150" w:type="dxa"/>
                                      <w:right w:w="0" w:type="dxa"/>
                                    </w:tcMar>
                                    <w:hideMark/>
                                  </w:tcPr>
                                  <w:p w:rsidR="003C183C" w:rsidRPr="003C183C" w:rsidRDefault="003C183C" w:rsidP="003C183C">
                                    <w:pPr>
                                      <w:spacing w:after="0" w:line="330" w:lineRule="atLeast"/>
                                      <w:rPr>
                                        <w:rFonts w:ascii="Arial" w:eastAsia="Times New Roman" w:hAnsi="Arial" w:cs="Arial"/>
                                        <w:color w:val="222222"/>
                                        <w:sz w:val="20"/>
                                        <w:szCs w:val="20"/>
                                        <w:lang w:eastAsia="de-DE"/>
                                      </w:rPr>
                                    </w:pPr>
                                    <w:r w:rsidRPr="003C183C">
                                      <w:rPr>
                                        <w:rFonts w:ascii="Arial" w:eastAsia="Times New Roman" w:hAnsi="Arial" w:cs="Arial"/>
                                        <w:color w:val="222222"/>
                                        <w:sz w:val="15"/>
                                        <w:szCs w:val="15"/>
                                        <w:lang w:eastAsia="de-DE"/>
                                      </w:rPr>
                                      <w:t>Tel.: +49-40-42838-7978</w:t>
                                    </w:r>
                                    <w:r w:rsidRPr="003C183C">
                                      <w:rPr>
                                        <w:rFonts w:ascii="Arial" w:eastAsia="Times New Roman" w:hAnsi="Arial" w:cs="Arial"/>
                                        <w:color w:val="222222"/>
                                        <w:sz w:val="15"/>
                                        <w:szCs w:val="15"/>
                                        <w:lang w:eastAsia="de-DE"/>
                                      </w:rPr>
                                      <w:br/>
                                      <w:t>Fax: +49-40-42838-7147</w:t>
                                    </w:r>
                                    <w:r w:rsidRPr="003C183C">
                                      <w:rPr>
                                        <w:rFonts w:ascii="Arial" w:eastAsia="Times New Roman" w:hAnsi="Arial" w:cs="Arial"/>
                                        <w:color w:val="222222"/>
                                        <w:sz w:val="15"/>
                                        <w:szCs w:val="15"/>
                                        <w:lang w:eastAsia="de-DE"/>
                                      </w:rPr>
                                      <w:br/>
                                      <w:t>Bürozeiten: Mo.-Fr. 9.30 – 13.30 Uhr</w:t>
                                    </w:r>
                                    <w:r w:rsidRPr="003C183C">
                                      <w:rPr>
                                        <w:rFonts w:ascii="Arial" w:eastAsia="Times New Roman" w:hAnsi="Arial" w:cs="Arial"/>
                                        <w:color w:val="222222"/>
                                        <w:sz w:val="15"/>
                                        <w:szCs w:val="15"/>
                                        <w:lang w:eastAsia="de-DE"/>
                                      </w:rPr>
                                      <w:br/>
                                      <w:t xml:space="preserve">E-Mail: </w:t>
                                    </w:r>
                                    <w:hyperlink r:id="rId22" w:tgtFrame="_blank" w:history="1">
                                      <w:r w:rsidRPr="003C183C">
                                        <w:rPr>
                                          <w:rFonts w:ascii="Arial" w:eastAsia="Times New Roman" w:hAnsi="Arial" w:cs="Arial"/>
                                          <w:color w:val="3CA249"/>
                                          <w:sz w:val="15"/>
                                          <w:szCs w:val="15"/>
                                          <w:u w:val="single"/>
                                          <w:lang w:eastAsia="de-DE"/>
                                        </w:rPr>
                                        <w:t>Info@konfuzius-institut- hamburg.de</w:t>
                                      </w:r>
                                    </w:hyperlink>
                                    <w:r w:rsidRPr="003C183C">
                                      <w:rPr>
                                        <w:rFonts w:ascii="Arial" w:eastAsia="Times New Roman" w:hAnsi="Arial" w:cs="Arial"/>
                                        <w:color w:val="222222"/>
                                        <w:sz w:val="15"/>
                                        <w:szCs w:val="15"/>
                                        <w:lang w:eastAsia="de-DE"/>
                                      </w:rPr>
                                      <w:br/>
                                      <w:t xml:space="preserve">Internet: </w:t>
                                    </w:r>
                                    <w:hyperlink r:id="rId23" w:tgtFrame="_blank" w:history="1">
                                      <w:r w:rsidRPr="003C183C">
                                        <w:rPr>
                                          <w:rFonts w:ascii="Arial" w:eastAsia="Times New Roman" w:hAnsi="Arial" w:cs="Arial"/>
                                          <w:color w:val="3CA249"/>
                                          <w:sz w:val="15"/>
                                          <w:szCs w:val="15"/>
                                          <w:u w:val="single"/>
                                          <w:lang w:eastAsia="de-DE"/>
                                        </w:rPr>
                                        <w:t>www.konfuzius-institut- hamburg.de</w:t>
                                      </w:r>
                                    </w:hyperlink>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rPr>
                            <w:rFonts w:ascii="Arial" w:eastAsia="Times New Roman" w:hAnsi="Arial" w:cs="Arial"/>
                            <w:color w:val="222222"/>
                            <w:sz w:val="20"/>
                            <w:szCs w:val="20"/>
                            <w:lang w:eastAsia="de-DE"/>
                          </w:rPr>
                        </w:pPr>
                      </w:p>
                    </w:tc>
                  </w:tr>
                </w:tbl>
                <w:p w:rsidR="003C183C" w:rsidRPr="003C183C" w:rsidRDefault="003C183C" w:rsidP="003C183C">
                  <w:pPr>
                    <w:spacing w:after="0" w:line="330" w:lineRule="atLeast"/>
                    <w:jc w:val="center"/>
                    <w:rPr>
                      <w:rFonts w:ascii="Arial" w:eastAsia="Times New Roman" w:hAnsi="Arial" w:cs="Arial"/>
                      <w:color w:val="222222"/>
                      <w:sz w:val="20"/>
                      <w:szCs w:val="20"/>
                      <w:lang w:eastAsia="de-DE"/>
                    </w:rPr>
                  </w:pPr>
                </w:p>
              </w:tc>
            </w:tr>
          </w:tbl>
          <w:p w:rsidR="003C183C" w:rsidRPr="003C183C" w:rsidRDefault="003C183C" w:rsidP="003C183C">
            <w:pPr>
              <w:spacing w:after="0" w:line="240" w:lineRule="auto"/>
              <w:jc w:val="center"/>
              <w:rPr>
                <w:rFonts w:ascii="Times New Roman" w:eastAsia="Times New Roman" w:hAnsi="Times New Roman" w:cs="Times New Roman"/>
                <w:sz w:val="24"/>
                <w:szCs w:val="24"/>
                <w:lang w:eastAsia="de-DE"/>
              </w:rPr>
            </w:pPr>
          </w:p>
        </w:tc>
      </w:tr>
    </w:tbl>
    <w:p w:rsidR="00B45957" w:rsidRDefault="003C183C">
      <w:bookmarkStart w:id="0" w:name="_GoBack"/>
      <w:bookmarkEnd w:id="0"/>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83C"/>
    <w:rsid w:val="002E5B1F"/>
    <w:rsid w:val="003C183C"/>
    <w:rsid w:val="0086085F"/>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727C8-A338-4377-BC46-DF2A336B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4">
    <w:name w:val="heading 4"/>
    <w:basedOn w:val="Standard"/>
    <w:link w:val="berschrift4Zchn"/>
    <w:uiPriority w:val="9"/>
    <w:qFormat/>
    <w:rsid w:val="003C183C"/>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3C183C"/>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3C183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3C183C"/>
    <w:rPr>
      <w:b/>
      <w:bCs/>
    </w:rPr>
  </w:style>
  <w:style w:type="character" w:customStyle="1" w:styleId="il">
    <w:name w:val="il"/>
    <w:basedOn w:val="Absatz-Standardschriftart"/>
    <w:rsid w:val="003C183C"/>
  </w:style>
  <w:style w:type="character" w:styleId="Hyperlink">
    <w:name w:val="Hyperlink"/>
    <w:basedOn w:val="Absatz-Standardschriftart"/>
    <w:uiPriority w:val="99"/>
    <w:semiHidden/>
    <w:unhideWhenUsed/>
    <w:rsid w:val="003C183C"/>
    <w:rPr>
      <w:color w:val="0000FF"/>
      <w:u w:val="single"/>
    </w:rPr>
  </w:style>
  <w:style w:type="character" w:styleId="Hervorhebung">
    <w:name w:val="Emphasis"/>
    <w:basedOn w:val="Absatz-Standardschriftart"/>
    <w:uiPriority w:val="20"/>
    <w:qFormat/>
    <w:rsid w:val="003C18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4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ndrillapp.com/track/click/30125962/www.ki-hh.de?p=eyJzIjoiN0xmbVRHdDVKWHA0UGprUXZ3UnhMUTQ4R0prIiwidiI6MSwicCI6IntcInVcIjozMDEyNTk2MixcInZcIjoxLFwidXJsXCI6XCJodHRwOlxcXC9cXFwvd3d3LmtpLWhoLmRlXFxcL2NoaW5lc2lzY2gtd2Vya3N0YXR0XCIsXCJpZFwiOlwiYzkzZTI2MGE2NzdiNDFjMmE3YzY4ZDM4ZDA2MzZkNGNcIixcInVybF9pZHNcIjpbXCIyODE3ZTA2YWI4NGRjZjFiYWE1ZmFlOTE3OTgzZmE2MzI4Y2Q2M2Q5XCJdfSJ9" TargetMode="External"/><Relationship Id="rId13" Type="http://schemas.openxmlformats.org/officeDocument/2006/relationships/hyperlink" Target="http://mandrillapp.com/track/click/30125962/www.ki-hh.de?p=eyJzIjoiN0xmbVRHdDVKWHA0UGprUXZ3UnhMUTQ4R0prIiwidiI6MSwicCI6IntcInVcIjozMDEyNTk2MixcInZcIjoxLFwidXJsXCI6XCJodHRwOlxcXC9cXFwvd3d3LmtpLWhoLmRlXFxcL2NoaW5lc2lzY2gtd2Vya3N0YXR0XCIsXCJpZFwiOlwiYzkzZTI2MGE2NzdiNDFjMmE3YzY4ZDM4ZDA2MzZkNGNcIixcInVybF9pZHNcIjpbXCIyODE3ZTA2YWI4NGRjZjFiYWE1ZmFlOTE3OTgzZmE2MzI4Y2Q2M2Q5XCJdfSJ9" TargetMode="External"/><Relationship Id="rId18" Type="http://schemas.openxmlformats.org/officeDocument/2006/relationships/hyperlink" Target="http://mandrillapp.com/track/click/30125962/ki-hh.de?p=eyJzIjoiU2VhaFNGNjlfdHMzbHpPLU9LUUgwMVdxRjlFIiwidiI6MSwicCI6IntcInVcIjozMDEyNTk2MixcInZcIjoxLFwidXJsXCI6XCJodHRwOlxcXC9cXFwva2ktaGguZGVcXFwvc3ByYWNoa3Vyc2VcXFwvaW50ZW5zaXYtMjAxNVwiLFwiaWRcIjpcImM5M2UyNjBhNjc3YjQxYzJhN2M2OGQzOGQwNjM2ZDRjXCIsXCJ1cmxfaWRzXCI6W1wiNThkNmVhYTI4ZTZiNTgzODA2MWY0YjJmOTdhYTkxYWVkNjVjOGU5N1wiXX0ifQ" TargetMode="External"/><Relationship Id="rId3" Type="http://schemas.openxmlformats.org/officeDocument/2006/relationships/webSettings" Target="webSettings.xml"/><Relationship Id="rId21" Type="http://schemas.openxmlformats.org/officeDocument/2006/relationships/hyperlink" Target="http://mandrillapp.com/track/click/30125962/ki-hh.de?p=eyJzIjoiZ3VHcWl6WFhFR19CNU9vSnZGM1dUVjFLS1A0IiwidiI6MSwicCI6IntcInVcIjozMDEyNTk2MixcInZcIjoxLFwidXJsXCI6XCJodHRwOlxcXC9cXFwva2ktaGguZGVcXFwvc3ByYWNoa3Vyc2VcXFwvaHNrLXRyYWluaW5nLTIwMTUtM1wiLFwiaWRcIjpcImM5M2UyNjBhNjc3YjQxYzJhN2M2OGQzOGQwNjM2ZDRjXCIsXCJ1cmxfaWRzXCI6W1wiNTlkYjNjN2JlMjhlMGM5OGVmZTI2M2IzNTI5NGExMjQ5OTE2MzJmMlwiXX0ifQ" TargetMode="External"/><Relationship Id="rId7" Type="http://schemas.openxmlformats.org/officeDocument/2006/relationships/hyperlink" Target="http://mandrillapp.com/track/click/30125962/www.ki-hh.de?p=eyJzIjoiUVg4TDkxLWt0TjhlaXZvb1poaThhZ3RfTjVZIiwidiI6MSwicCI6IntcInVcIjozMDEyNTk2MixcInZcIjoxLFwidXJsXCI6XCJodHRwOlxcXC9cXFwvd3d3LmtpLWhoLmRlXFxcL3ZlcmFuc3RhbHR1bmdlblxcXC9kaWFsb2dcIixcImlkXCI6XCJjOTNlMjYwYTY3N2I0MWMyYTdjNjhkMzhkMDYzNmQ0Y1wiLFwidXJsX2lkc1wiOltcImViODJkMDZhZWEwMTYyNTkyYWM2YTEzODA3N2M3MDY1YTZhMTA1ZThcIl19In0" TargetMode="External"/><Relationship Id="rId12" Type="http://schemas.openxmlformats.org/officeDocument/2006/relationships/hyperlink" Target="http://mandrillapp.com/track/click/30125962/www.ki-hh.de?p=eyJzIjoiTzdZSEJlT05jdkI3bUlNeXZGYTV4OFFBMWcwIiwidiI6MSwicCI6IntcInVcIjozMDEyNTk2MixcInZcIjoxLFwidXJsXCI6XCJodHRwOlxcXC9cXFwvd3d3LmtpLWhoLmRlXFxcL2NoaW5hc2t1ZW5zdGVcXFwvdGVla3Vuc3RcIixcImlkXCI6XCJjOTNlMjYwYTY3N2I0MWMyYTdjNjhkMzhkMDYzNmQ0Y1wiLFwidXJsX2lkc1wiOltcImY4OTMwNjYzMjc2MGMyMzQzZWZmY2ZlY2UwZjZjMGE4NzU1ZWY4ZmVcIl19In0" TargetMode="External"/><Relationship Id="rId17" Type="http://schemas.openxmlformats.org/officeDocument/2006/relationships/hyperlink" Target="http://mandrillapp.com/track/click/30125962/www.ki-hh.de?p=eyJzIjoiTzdZSEJlT05jdkI3bUlNeXZGYTV4OFFBMWcwIiwidiI6MSwicCI6IntcInVcIjozMDEyNTk2MixcInZcIjoxLFwidXJsXCI6XCJodHRwOlxcXC9cXFwvd3d3LmtpLWhoLmRlXFxcL2NoaW5hc2t1ZW5zdGVcXFwvdGVla3Vuc3RcIixcImlkXCI6XCJjOTNlMjYwYTY3N2I0MWMyYTdjNjhkMzhkMDYzNmQ0Y1wiLFwidXJsX2lkc1wiOltcImY4OTMwNjYzMjc2MGMyMzQzZWZmY2ZlY2UwZjZjMGE4NzU1ZWY4ZmVcIl19In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mandrillapp.com/track/click/30125962/www.ki-hh.de?p=eyJzIjoiVEVfYnozN2RNY1c5QmJScDdMaTlOQ3QwaEVvIiwidiI6MSwicCI6IntcInVcIjozMDEyNTk2MixcInZcIjoxLFwidXJsXCI6XCJodHRwOlxcXC9cXFwvd3d3LmtpLWhoLmRlXFxcL3ZlcmFuc3RhbHR1bmdlblxcXC9jaGluYXNrdWVuc3RlXFxcL3hpYW5ncWlcIixcImlkXCI6XCJjOTNlMjYwYTY3N2I0MWMyYTdjNjhkMzhkMDYzNmQ0Y1wiLFwidXJsX2lkc1wiOltcIjFhZTYyMDNlNzRiODdiMzYxYjE5ZmFhYjQ1Nzk2NDg0NWY4OWUyNmJcIl19In0" TargetMode="External"/><Relationship Id="rId20" Type="http://schemas.openxmlformats.org/officeDocument/2006/relationships/hyperlink" Target="http://mandrillapp.com/track/click/30125962/ki-hh.de?p=eyJzIjoiQW92Wk9tYmJBTVNFYjFiWHcxQlJ2VDV2eHBZIiwidiI6MSwicCI6IntcInVcIjozMDEyNTk2MixcInZcIjoxLFwidXJsXCI6XCJodHRwOlxcXC9cXFwva2ktaGguZGVcXFwvc3ByYWNoa3Vyc2VcXFwvcmVpc2UtMjAxNS0zXCIsXCJpZFwiOlwiYzkzZTI2MGE2NzdiNDFjMmE3YzY4ZDM4ZDA2MzZkNGNcIixcInVybF9pZHNcIjpbXCJkYjJiNjUxZjM3M2RlM2Y5YzM5ZmEzNDQ5ZGU3ZGVjZGZmZmM3MDgwXCJdfSJ9" TargetMode="External"/><Relationship Id="rId1" Type="http://schemas.openxmlformats.org/officeDocument/2006/relationships/styles" Target="styles.xml"/><Relationship Id="rId6" Type="http://schemas.openxmlformats.org/officeDocument/2006/relationships/hyperlink" Target="http://mandrillapp.com/track/click/30125962/www.ki-hh.de?p=eyJzIjoidk9wSG5mOEN5WFdueVo1MUpBU3NDU1FzZlpNIiwidiI6MSwicCI6IntcInVcIjozMDEyNTk2MixcInZcIjoxLFwidXJsXCI6XCJodHRwOlxcXC9cXFwvd3d3LmtpLWhoLmRlXFxcL3ZlcmFuc3RhbHR1bmdlblxcXC92b3J0cmFnXCIsXCJpZFwiOlwiYzkzZTI2MGE2NzdiNDFjMmE3YzY4ZDM4ZDA2MzZkNGNcIixcInVybF9pZHNcIjpbXCIzNGE1NGYwZjY4MGYxZDU5YTU0NWE2MjZmMTE4MTZjNjUwYzFlMTFlXCJdfSJ9" TargetMode="External"/><Relationship Id="rId11" Type="http://schemas.openxmlformats.org/officeDocument/2006/relationships/hyperlink" Target="http://mandrillapp.com/track/click/30125962/www.ki-hh.de?p=eyJzIjoiaDBXN2JhZ2k3TmdWNDRtM3RHa1BwUk5SczRvIiwidiI6MSwicCI6IntcInVcIjozMDEyNTk2MixcInZcIjoxLFwidXJsXCI6XCJodHRwOlxcXC9cXFwvd3d3LmtpLWhoLmRlXFxcL3RhbmRlbS1jYWZlXCIsXCJpZFwiOlwiYzkzZTI2MGE2NzdiNDFjMmE3YzY4ZDM4ZDA2MzZkNGNcIixcInVybF9pZHNcIjpbXCIzNzczN2Y3ZWRjNDZmZDU3ZmFhZWE5ZTM3YjNjZjUxNWQwZjY4YTk1XCJdfSJ9" TargetMode="External"/><Relationship Id="rId24" Type="http://schemas.openxmlformats.org/officeDocument/2006/relationships/fontTable" Target="fontTable.xml"/><Relationship Id="rId5" Type="http://schemas.openxmlformats.org/officeDocument/2006/relationships/hyperlink" Target="http://mandrillapp.com/track/click/30125962/www.ki-hh.de?p=eyJzIjoiTkluYm1kNnRXZ0tMR0I3S2dfNHA2ZWRPelBjIiwidiI6MSwicCI6IntcInVcIjozMDEyNTk2MixcInZcIjoxLFwidXJsXCI6XCJodHRwOlxcXC9cXFwvd3d3LmtpLWhoLmRlXFxcL3ZlcmFuc3RhbHR1bmdlblxcXC9jaGluYXNrdWVuc3RlXFxcL2thbGxpZ3JhZmllXCIsXCJpZFwiOlwiYzkzZTI2MGE2NzdiNDFjMmE3YzY4ZDM4ZDA2MzZkNGNcIixcInVybF9pZHNcIjpbXCIzNDY2MmIyYWM0YzYwYmRmYWE1NjE4MjM3MGFmMWVjOGIwMTFmMDYwXCJdfSJ9" TargetMode="External"/><Relationship Id="rId15" Type="http://schemas.openxmlformats.org/officeDocument/2006/relationships/hyperlink" Target="http://mandrillapp.com/track/click/30125962/www.ki-hh.de?p=eyJzIjoiVEVfYnozN2RNY1c5QmJScDdMaTlOQ3QwaEVvIiwidiI6MSwicCI6IntcInVcIjozMDEyNTk2MixcInZcIjoxLFwidXJsXCI6XCJodHRwOlxcXC9cXFwvd3d3LmtpLWhoLmRlXFxcL3ZlcmFuc3RhbHR1bmdlblxcXC9jaGluYXNrdWVuc3RlXFxcL3hpYW5ncWlcIixcImlkXCI6XCJjOTNlMjYwYTY3N2I0MWMyYTdjNjhkMzhkMDYzNmQ0Y1wiLFwidXJsX2lkc1wiOltcIjFhZTYyMDNlNzRiODdiMzYxYjE5ZmFhYjQ1Nzk2NDg0NWY4OWUyNmJcIl19In0" TargetMode="External"/><Relationship Id="rId23" Type="http://schemas.openxmlformats.org/officeDocument/2006/relationships/hyperlink" Target="http://mandrillapp.com/track/click/30125962/www.konfuzius-institut-hamburg.de?p=eyJzIjoiWFVyTDZrVnV0RldrWEFLTGc5YkYtQlN4ZU44IiwidiI6MSwicCI6IntcInVcIjozMDEyNTk2MixcInZcIjoxLFwidXJsXCI6XCJodHRwOlxcXC9cXFwvd3d3LmtvbmZ1eml1cy1pbnN0aXR1dC1oYW1idXJnLmRlXCIsXCJpZFwiOlwiYzkzZTI2MGE2NzdiNDFjMmE3YzY4ZDM4ZDA2MzZkNGNcIixcInVybF9pZHNcIjpbXCJmNTgxYzVkYjYzOTQ3MjBhMzJhODQxMTM4ZGZmNjYwNDRmMmFkZDQxXCJdfSJ9" TargetMode="External"/><Relationship Id="rId10" Type="http://schemas.openxmlformats.org/officeDocument/2006/relationships/hyperlink" Target="http://mandrillapp.com/track/click/30125962/www.ki-hh.de?p=eyJzIjoiTzdZSEJlT05jdkI3bUlNeXZGYTV4OFFBMWcwIiwidiI6MSwicCI6IntcInVcIjozMDEyNTk2MixcInZcIjoxLFwidXJsXCI6XCJodHRwOlxcXC9cXFwvd3d3LmtpLWhoLmRlXFxcL2NoaW5hc2t1ZW5zdGVcXFwvdGVla3Vuc3RcIixcImlkXCI6XCJjOTNlMjYwYTY3N2I0MWMyYTdjNjhkMzhkMDYzNmQ0Y1wiLFwidXJsX2lkc1wiOltcImY4OTMwNjYzMjc2MGMyMzQzZWZmY2ZlY2UwZjZjMGE4NzU1ZWY4ZmVcIl19In0" TargetMode="External"/><Relationship Id="rId19" Type="http://schemas.openxmlformats.org/officeDocument/2006/relationships/hyperlink" Target="http://mandrillapp.com/track/click/30125962/ki-hh.de?p=eyJzIjoiRHptakR0ZWozNXloS0dSTElnVVJoNmZ1clpFIiwidiI6MSwicCI6IntcInVcIjozMDEyNTk2MixcInZcIjoxLFwidXJsXCI6XCJodHRwOlxcXC9cXFwva2ktaGguZGVcXFwvc3ByYWNoa3Vyc2VcXFwvc2NobmVsbFwiLFwiaWRcIjpcImM5M2UyNjBhNjc3YjQxYzJhN2M2OGQzOGQwNjM2ZDRjXCIsXCJ1cmxfaWRzXCI6W1wiOWI4MDgzMzYwZTM4ODIwZjE2NWQzYWYyNmE4NDg2Y2Q5ODBjMGU5OFwiXX0ifQ" TargetMode="External"/><Relationship Id="rId4" Type="http://schemas.openxmlformats.org/officeDocument/2006/relationships/hyperlink" Target="http://mandrillapp.com/track/click/30125962/www.ki-hh.de?p=eyJzIjoiTEtkN3NUamw0aHFBa194YzNGcHBSTWJTUjhnIiwidiI6MSwicCI6IntcInVcIjozMDEyNTk2MixcInZcIjoxLFwidXJsXCI6XCJodHRwOlxcXC9cXFwvd3d3LmtpLWhoLmRlXFxcL21hbGVyZWlcIixcImlkXCI6XCJjOTNlMjYwYTY3N2I0MWMyYTdjNjhkMzhkMDYzNmQ0Y1wiLFwidXJsX2lkc1wiOltcIjZmODZkNDEyZjNhNzY0YjA3YzhhNzJmZDkwNzQyYzVhMThkYjkxNGNcIl19In0" TargetMode="External"/><Relationship Id="rId9" Type="http://schemas.openxmlformats.org/officeDocument/2006/relationships/hyperlink" Target="http://mandrillapp.com/track/click/30125962/www.ki-hh.de?p=eyJzIjoiVEVfYnozN2RNY1c5QmJScDdMaTlOQ3QwaEVvIiwidiI6MSwicCI6IntcInVcIjozMDEyNTk2MixcInZcIjoxLFwidXJsXCI6XCJodHRwOlxcXC9cXFwvd3d3LmtpLWhoLmRlXFxcL3ZlcmFuc3RhbHR1bmdlblxcXC9jaGluYXNrdWVuc3RlXFxcL3hpYW5ncWlcIixcImlkXCI6XCJjOTNlMjYwYTY3N2I0MWMyYTdjNjhkMzhkMDYzNmQ0Y1wiLFwidXJsX2lkc1wiOltcIjFhZTYyMDNlNzRiODdiMzYxYjE5ZmFhYjQ1Nzk2NDg0NWY4OWUyNmJcIl19In0" TargetMode="External"/><Relationship Id="rId14" Type="http://schemas.openxmlformats.org/officeDocument/2006/relationships/hyperlink" Target="http://mandrillapp.com/track/click/30125962/www.ki-hh.de?p=eyJzIjoiTzdZSEJlT05jdkI3bUlNeXZGYTV4OFFBMWcwIiwidiI6MSwicCI6IntcInVcIjozMDEyNTk2MixcInZcIjoxLFwidXJsXCI6XCJodHRwOlxcXC9cXFwvd3d3LmtpLWhoLmRlXFxcL2NoaW5hc2t1ZW5zdGVcXFwvdGVla3Vuc3RcIixcImlkXCI6XCJjOTNlMjYwYTY3N2I0MWMyYTdjNjhkMzhkMDYzNmQ0Y1wiLFwidXJsX2lkc1wiOltcImY4OTMwNjYzMjc2MGMyMzQzZWZmY2ZlY2UwZjZjMGE4NzU1ZWY4ZmVcIl19In0" TargetMode="External"/><Relationship Id="rId22" Type="http://schemas.openxmlformats.org/officeDocument/2006/relationships/hyperlink" Target="mailto:Info@konfuzius-institut-hamburg.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1645</Words>
  <Characters>10367</Characters>
  <Application>Microsoft Office Word</Application>
  <DocSecurity>0</DocSecurity>
  <Lines>86</Lines>
  <Paragraphs>23</Paragraphs>
  <ScaleCrop>false</ScaleCrop>
  <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2021-09-15T18:51:00Z</dcterms:created>
  <dcterms:modified xsi:type="dcterms:W3CDTF">2021-09-15T18:52:00Z</dcterms:modified>
</cp:coreProperties>
</file>