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332AA" w:rsidRPr="00C332AA" w:rsidTr="00C332AA">
        <w:trPr>
          <w:jc w:val="center"/>
        </w:trPr>
        <w:tc>
          <w:tcPr>
            <w:tcW w:w="5000" w:type="pct"/>
            <w:tcBorders>
              <w:top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C332AA" w:rsidRPr="00C332A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C332AA" w:rsidRPr="00C332AA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C332AA" w:rsidRPr="00C332AA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C332AA" w:rsidRPr="00C332AA" w:rsidRDefault="00C332AA" w:rsidP="00C332AA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C332AA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Veranstaltungen des Konfuzius-Instituts im 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>Juli</w:t>
                              </w:r>
                              <w:bookmarkStart w:id="0" w:name="_GoBack"/>
                              <w:bookmarkEnd w:id="0"/>
                              <w:r w:rsidRPr="00C332AA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2017 </w:t>
                              </w: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C332AA" w:rsidRPr="00C332AA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C332AA" w:rsidRPr="00C332AA" w:rsidRDefault="00C332AA" w:rsidP="00C332AA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hyperlink r:id="rId4" w:tgtFrame="_blank" w:history="1">
                                <w:r w:rsidRPr="00C332AA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Diese E-Mail im Browser </w:t>
                                </w:r>
                                <w:proofErr w:type="gramStart"/>
                                <w:r w:rsidRPr="00C332AA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anzeigen</w:t>
                                </w:r>
                                <w:proofErr w:type="gramEnd"/>
                              </w:hyperlink>
                              <w:r w:rsidRPr="00C332AA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C332AA" w:rsidRPr="00C332AA" w:rsidRDefault="00C332AA" w:rsidP="00C332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C332AA" w:rsidRPr="00C332A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C332AA" w:rsidRPr="00C332AA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C332AA" w:rsidRPr="00C332AA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C332AA" w:rsidRPr="00C332AA" w:rsidRDefault="00C332AA" w:rsidP="00C332A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C332AA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drawing>
                                  <wp:inline distT="0" distB="0" distL="0" distR="0">
                                    <wp:extent cx="5372100" cy="2560320"/>
                                    <wp:effectExtent l="0" t="0" r="0" b="0"/>
                                    <wp:docPr id="7" name="Grafik 7" descr="https://gallery.mailchimp.com/bcdebf7d5cc97dd5f5fb96daa/images/00be668c-42e4-4ab6-94ff-d00fe930233a.jpg">
                                      <a:hlinkClick xmlns:a="http://schemas.openxmlformats.org/drawingml/2006/main" r:id="rId5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gallery.mailchimp.com/bcdebf7d5cc97dd5f5fb96daa/images/00be668c-42e4-4ab6-94ff-d00fe930233a.jpg">
                                              <a:hlinkClick r:id="rId5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2560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C332AA" w:rsidRPr="00C332AA" w:rsidRDefault="00C332AA" w:rsidP="00C332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C332AA" w:rsidRPr="00C332A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C332AA" w:rsidRPr="00C332AA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332AA" w:rsidRPr="00C332A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0"/>
                              </w:tblGrid>
                              <w:tr w:rsidR="00C332AA" w:rsidRPr="00C332AA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C332AA" w:rsidRPr="00C332AA" w:rsidRDefault="00C332AA" w:rsidP="00C332A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C332AA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drawing>
                                        <wp:inline distT="0" distB="0" distL="0" distR="0">
                                          <wp:extent cx="2514600" cy="495300"/>
                                          <wp:effectExtent l="0" t="0" r="0" b="0"/>
                                          <wp:docPr id="6" name="Grafik 6" descr="https://gallery.mailchimp.com/bcdebf7d5cc97dd5f5fb96daa/images/ef4cbf13-e391-442c-82e2-405dcba0f399.gif">
                                            <a:hlinkClick xmlns:a="http://schemas.openxmlformats.org/drawingml/2006/main" r:id="rId7" tgtFrame="&quot;_blank&quot;" tooltip="&quot;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gallery.mailchimp.com/bcdebf7d5cc97dd5f5fb96daa/images/ef4cbf13-e391-442c-82e2-405dcba0f399.gif">
                                                    <a:hlinkClick r:id="rId7" tgtFrame="&quot;_blank&quot;" tooltip="&quot;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495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C332AA" w:rsidRPr="00C332AA" w:rsidRDefault="00C332AA" w:rsidP="00C332A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332AA" w:rsidRPr="00C332A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C332AA" w:rsidRPr="00C332AA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332AA" w:rsidRPr="00C332AA" w:rsidRDefault="00C332AA" w:rsidP="00C332A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332AA" w:rsidRPr="00C332AA" w:rsidRDefault="00C332AA" w:rsidP="00C332A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332AA" w:rsidRPr="00C332A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C332AA" w:rsidRPr="00C332AA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C332AA" w:rsidRPr="00C332AA" w:rsidRDefault="00C332AA" w:rsidP="00C332AA">
                                    <w:pPr>
                                      <w:spacing w:after="0" w:line="36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Sehr geehrte Damen und Herren,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Anlässlich des Gastspiels des National </w:t>
                                    </w:r>
                                    <w:proofErr w:type="spellStart"/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Ballet</w:t>
                                    </w:r>
                                    <w:proofErr w:type="spellEnd"/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of China, das eines der Highlights der diesjährigen 43. Hamburger Ballett-Tage ist, laden wir am 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10. Juli 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gemeinsam mit dem 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Hamburg Ballett 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zum 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59. DEUTSCH-CHINESISCHEN DIALOG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ein.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Tänzerinnen und Tänzer* beider Compagnien kommen dabei ins Gespräch zum Thema </w:t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„</w:t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Der Ruf des Kranichs – Ballett in China und Deutschland</w:t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“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Im Anschluss bietet ein Buffet mit traditionellen chinesischen Speisen den Rahmen für weitere Gespräche.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Eine Veranstaltung, die nicht nur für Ballettbegeisterte, sondern für alle am deutsch-chinesischen Kulturaustausch Interessierten spannend zu werden verspricht!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br/>
                                      <w:t xml:space="preserve">Für Freunde des 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Chinaschachs 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bietet sich im Juli eine ganz besondere Möglichkeit. Die Europäische </w:t>
                                    </w:r>
                                    <w:proofErr w:type="spellStart"/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Xiangqi</w:t>
                                    </w:r>
                                    <w:proofErr w:type="spellEnd"/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Vereinigung organisiert vom 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9. bis 11. Juli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bei uns im Teehaus ein </w:t>
                                    </w:r>
                                    <w:proofErr w:type="spellStart"/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Xiangqi</w:t>
                                    </w:r>
                                    <w:proofErr w:type="spellEnd"/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Mannschaftsturnier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 Insgesamt acht Teams aus acht Nationen werden gegeneinander antreten und Zuschauern spannende Duelle bieten!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Den Auftakt am 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9. Juli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um 18.00 Uhr bildet die Eröffnungsveranstaltung unter anderem mit einer 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einzigartigen Tanzperformance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, die nicht nur </w:t>
                                    </w:r>
                                    <w:proofErr w:type="spellStart"/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Xiangqi</w:t>
                                    </w:r>
                                    <w:proofErr w:type="spellEnd"/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-Freunde begeistern wird. Da die Eröffnung auch kulinarisch begleitet wird, wird bei Teilnahme 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um Anmeldung gebeten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. Neben den Spielen gibt es ein buntes Rahmenprogramm zur Kultur des Chinaschachs. Genauere Informationen finden Sie unter </w:t>
                                    </w:r>
                                    <w:hyperlink r:id="rId9" w:tgtFrame="_blank" w:history="1">
                                      <w:r w:rsidRPr="00C332AA">
                                        <w:rPr>
                                          <w:rFonts w:ascii="Helvetica" w:eastAsia="Times New Roman" w:hAnsi="Helvetica" w:cs="Helvetica"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www.chinaschach.de</w:t>
                                      </w:r>
                                    </w:hyperlink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Für Teeliebhaber öffnet der "Pavillon im Herzen des Sees" 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jeden Samstag von 14 bis 18 Uhr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seine Türen. Im Rahmen unseres Kulturprogramms erwartet Sie ein wechselndes Angebot an ausgewählten 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chinesischen Tees und kleinem Gebäck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 Der Tee wird in traditionellem Teegeschirr serviert zum mehrfachen Aufgießen am Tisch in gemütlicher Teehausatmosphäre.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Ergänzt wird das Angebot durch weitere Veranstaltungen unseres Kulturprogramms.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Aus organisatorischen Gründen hat der Teepavillon am 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1. und 8 Juli geschlossen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Auch Kindern bieten wir wie jedes Jahr ein buntes Ferienprogramm. Bei unserer </w:t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Kinder-Erlebniswoche China</w:t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im </w:t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August </w:t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lernen Sie neben ersten Sätzen und Schriftzeichen jede Menge über Land, Leute und die Kultur Chinas!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Natürlich setzt sich unsere offene 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„Chinesisch-Werkstatt“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am 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1. 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und 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15. Juli 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weiterhin fort. Kinder zwischen sieben und zwölf Jahren sind eingeladen, neben der Sprache und Schrift auch 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verschiedene Aspekte chinesischer Kultur kennen zu lernen.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Wir hoffen, Sie bald wieder bei uns im Konfuzius-Institut Hamburg begrüßen zu dürfen und wünschen Ihnen viel Spaß beim Besuch unserer Veranstaltungen!</w:t>
                                    </w:r>
                                  </w:p>
                                </w:tc>
                              </w:tr>
                            </w:tbl>
                            <w:p w:rsidR="00C332AA" w:rsidRPr="00C332AA" w:rsidRDefault="00C332AA" w:rsidP="00C332A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C332AA" w:rsidRPr="00C332AA" w:rsidRDefault="00C332AA" w:rsidP="00C332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C332AA" w:rsidRPr="00C332AA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332AA" w:rsidRPr="00C332A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C332AA" w:rsidRPr="00C332AA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332AA" w:rsidRPr="00C332AA" w:rsidRDefault="00C332AA" w:rsidP="00C332A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332AA" w:rsidRPr="00C332AA" w:rsidRDefault="00C332AA" w:rsidP="00C332A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332AA" w:rsidRPr="00C332A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0"/>
                              </w:tblGrid>
                              <w:tr w:rsidR="00C332AA" w:rsidRPr="00C332AA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C332AA" w:rsidRPr="00C332AA" w:rsidRDefault="00C332AA" w:rsidP="00C332A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C332AA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drawing>
                                        <wp:inline distT="0" distB="0" distL="0" distR="0">
                                          <wp:extent cx="2514600" cy="1889760"/>
                                          <wp:effectExtent l="0" t="0" r="0" b="0"/>
                                          <wp:docPr id="5" name="Grafik 5" descr="https://gallery.mailchimp.com/bcdebf7d5cc97dd5f5fb96daa/images/eda2ec89-cc67-4b6c-9b72-10ce69b59575.jpg">
                                            <a:hlinkClick xmlns:a="http://schemas.openxmlformats.org/drawingml/2006/main" r:id="rId10" tgtFrame="&quot;_blank&quot;" tooltip="&quot;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s://gallery.mailchimp.com/bcdebf7d5cc97dd5f5fb96daa/images/eda2ec89-cc67-4b6c-9b72-10ce69b59575.jpg">
                                                    <a:hlinkClick r:id="rId10" tgtFrame="&quot;_blank&quot;" tooltip="&quot;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18897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C332AA" w:rsidRPr="00C332AA" w:rsidRDefault="00C332AA" w:rsidP="00C332A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332AA" w:rsidRPr="00C332A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C332AA" w:rsidRPr="00C332AA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332AA" w:rsidRPr="00C332AA" w:rsidRDefault="00C332AA" w:rsidP="00C332A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332AA" w:rsidRPr="00C332AA" w:rsidRDefault="00C332AA" w:rsidP="00C332A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332AA" w:rsidRPr="00C332A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C332AA" w:rsidRPr="00C332AA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C332AA" w:rsidRPr="00C332AA" w:rsidRDefault="00C332AA" w:rsidP="00C332AA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2" w:tgtFrame="_blank" w:history="1">
                                      <w:r w:rsidRPr="00C332AA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59. DEUTSCH-CHINESISCHER DIALOG</w:t>
                                      </w:r>
                                    </w:hyperlink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„Der Ruf des Kranichs –</w:t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Ballett in China und Deutschland“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10.07.2017 (Montag), 19:00 Uhr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C332AA" w:rsidRPr="00C332AA" w:rsidRDefault="00C332AA" w:rsidP="00C332A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332AA" w:rsidRPr="00C332A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C332AA" w:rsidRPr="00C332AA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332AA" w:rsidRPr="00C332AA" w:rsidRDefault="00C332AA" w:rsidP="00C332A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332AA" w:rsidRPr="00C332AA" w:rsidRDefault="00C332AA" w:rsidP="00C332A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332AA" w:rsidRPr="00C332A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C332AA" w:rsidRPr="00C332AA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C332AA" w:rsidRPr="00C332AA" w:rsidRDefault="00C332AA" w:rsidP="00C332AA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3" w:tgtFrame="_blank" w:history="1">
                                      <w:proofErr w:type="spellStart"/>
                                      <w:r w:rsidRPr="00C332A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Xiangqi</w:t>
                                      </w:r>
                                      <w:proofErr w:type="spellEnd"/>
                                      <w:r w:rsidRPr="00C332A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 xml:space="preserve"> Team Tournament</w:t>
                                      </w:r>
                                    </w:hyperlink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Turnier und </w:t>
                                    </w:r>
                                    <w:proofErr w:type="spellStart"/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Xiangqi</w:t>
                                    </w:r>
                                    <w:proofErr w:type="spellEnd"/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-Kultur Ausstellung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09.07.2017 bis 11.07.2017</w:t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Eröffnung</w:t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: 09.07.2017 (Sonntag), 18:00 Uhr</w:t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mehr Infos finden Sie </w:t>
                                    </w:r>
                                    <w:hyperlink r:id="rId14" w:tgtFrame="_blank" w:history="1">
                                      <w:r w:rsidRPr="00C332AA">
                                        <w:rPr>
                                          <w:rFonts w:ascii="Arial" w:eastAsia="Times New Roman" w:hAnsi="Arial" w:cs="Arial"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hier</w:t>
                                      </w:r>
                                    </w:hyperlink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(PDF).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C332AA" w:rsidRPr="00C332AA" w:rsidRDefault="00C332AA" w:rsidP="00C332A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332AA" w:rsidRPr="00C332A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C332AA" w:rsidRPr="00C332AA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332AA" w:rsidRPr="00C332AA" w:rsidRDefault="00C332AA" w:rsidP="00C332A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332AA" w:rsidRPr="00C332AA" w:rsidRDefault="00C332AA" w:rsidP="00C332A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332AA" w:rsidRPr="00C332AA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Borders>
                                  <w:top w:val="single" w:sz="18" w:space="0" w:color="228B22"/>
                                  <w:left w:val="single" w:sz="18" w:space="0" w:color="228B22"/>
                                  <w:bottom w:val="single" w:sz="18" w:space="0" w:color="228B22"/>
                                  <w:right w:val="single" w:sz="18" w:space="0" w:color="228B22"/>
                                </w:tblBorders>
                                <w:shd w:val="clear" w:color="auto" w:fill="3CA24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14"/>
                              </w:tblGrid>
                              <w:tr w:rsidR="00C332AA" w:rsidRPr="00C332A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C332AA" w:rsidRPr="00C332AA" w:rsidRDefault="00C332AA" w:rsidP="00C332A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5" w:tgtFrame="_blank" w:tooltip="Alle aktuellen Sprachkurstermine finden Sie hier!" w:history="1">
                                      <w:r w:rsidRPr="00C332A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pacing w:val="15"/>
                                          <w:sz w:val="24"/>
                                          <w:szCs w:val="24"/>
                                          <w:u w:val="single"/>
                                          <w:lang w:eastAsia="de-DE"/>
                                        </w:rPr>
                                        <w:t>Alle aktuellen Sprachkurstermine finden Sie hier!</w:t>
                                      </w:r>
                                    </w:hyperlink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C332AA" w:rsidRPr="00C332AA" w:rsidRDefault="00C332AA" w:rsidP="00C332A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332AA" w:rsidRPr="00C332A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C332AA" w:rsidRPr="00C332AA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C332AA" w:rsidRPr="00C332AA" w:rsidRDefault="00C332AA" w:rsidP="00C332AA">
                                    <w:pPr>
                                      <w:spacing w:after="0" w:line="30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6" w:tgtFrame="_blank" w:history="1">
                                      <w:r w:rsidRPr="00C332A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Chinesisch intensiv</w:t>
                                      </w:r>
                                    </w:hyperlink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A1.1. 10.07. - 21.07.2017</w:t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mo.</w:t>
                                    </w:r>
                                    <w:proofErr w:type="spellEnd"/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-fr., 09:00 - 15:00 Uhr</w:t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A1.2. 24.07. - 04.08.2017</w:t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mo.</w:t>
                                    </w:r>
                                    <w:proofErr w:type="spellEnd"/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-fr., 09:00 - 15:00 Uhr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C332AA" w:rsidRPr="00C332AA" w:rsidRDefault="00C332AA" w:rsidP="00C332A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332AA" w:rsidRPr="00C332A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C332AA" w:rsidRPr="00C332AA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C332AA" w:rsidRPr="00C332AA" w:rsidRDefault="00C332AA" w:rsidP="00C332AA">
                                    <w:pPr>
                                      <w:spacing w:after="0" w:line="30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7" w:tgtFrame="_blank" w:history="1">
                                      <w:r w:rsidRPr="00C332A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Chinesisch für die Reise</w:t>
                                      </w:r>
                                    </w:hyperlink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05.08. - 06.08.2017</w:t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sa.</w:t>
                                    </w:r>
                                    <w:proofErr w:type="spellEnd"/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, 14:00 - 17:15 Uhr; so., 10:00 - 15:45 Uhr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C332AA" w:rsidRPr="00C332AA" w:rsidRDefault="00C332AA" w:rsidP="00C332A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332AA" w:rsidRPr="00C332A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C332AA" w:rsidRPr="00C332AA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332AA" w:rsidRPr="00C332AA" w:rsidRDefault="00C332AA" w:rsidP="00C332A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332AA" w:rsidRPr="00C332AA" w:rsidRDefault="00C332AA" w:rsidP="00C332A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332AA" w:rsidRPr="00C332A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C332AA" w:rsidRPr="00C332AA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C332AA" w:rsidRPr="00C332AA" w:rsidRDefault="00C332AA" w:rsidP="00C332AA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8" w:tgtFrame="_blank" w:history="1">
                                      <w:r w:rsidRPr="00C332A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Teeausschank im Teepavillon</w:t>
                                      </w:r>
                                    </w:hyperlink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jeden Samstag</w:t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(</w:t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außer 01.07 + 08.07.)</w:t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14:00 - 18:00 Uhr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C332AA" w:rsidRPr="00C332AA" w:rsidRDefault="00C332AA" w:rsidP="00C332A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332AA" w:rsidRPr="00C332A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C332AA" w:rsidRPr="00C332AA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332AA" w:rsidRPr="00C332AA" w:rsidRDefault="00C332AA" w:rsidP="00C332A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332AA" w:rsidRPr="00C332AA" w:rsidRDefault="00C332AA" w:rsidP="00C332A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332AA" w:rsidRPr="00C332A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C332AA" w:rsidRPr="00C332AA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C332AA" w:rsidRPr="00C332AA" w:rsidRDefault="00C332AA" w:rsidP="00C332AA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9" w:tgtFrame="_blank" w:history="1">
                                      <w:r w:rsidRPr="00C332A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Chinas Künste erleben</w:t>
                                      </w:r>
                                    </w:hyperlink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hyperlink r:id="rId20" w:tgtFrame="_blank" w:history="1">
                                      <w:r w:rsidRPr="00C332A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Teekultur</w:t>
                                      </w:r>
                                    </w:hyperlink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22.07.2017 (Samstag), 14:00 Uhr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hyperlink r:id="rId21" w:tgtFrame="_blank" w:history="1">
                                      <w:proofErr w:type="spellStart"/>
                                      <w:r w:rsidRPr="00C332A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Xiangqi</w:t>
                                      </w:r>
                                      <w:proofErr w:type="spellEnd"/>
                                      <w:r w:rsidRPr="00C332A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 xml:space="preserve"> &amp; </w:t>
                                      </w:r>
                                      <w:proofErr w:type="spellStart"/>
                                      <w:r w:rsidRPr="00C332A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Weigi</w:t>
                                      </w:r>
                                      <w:proofErr w:type="spellEnd"/>
                                      <w:r w:rsidRPr="00C332A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 xml:space="preserve"> (Go)</w:t>
                                      </w:r>
                                    </w:hyperlink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27.07.2017 (Donnerstag), 19:00 Uhr</w:t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hyperlink r:id="rId22" w:tgtFrame="_blank" w:history="1">
                                      <w:r w:rsidRPr="00C332A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Spielenachmittag</w:t>
                                      </w:r>
                                    </w:hyperlink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15.07.2017 (Samstag), 14:00 Uhr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C332AA" w:rsidRPr="00C332AA" w:rsidRDefault="00C332AA" w:rsidP="00C332A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332AA" w:rsidRPr="00C332A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C332AA" w:rsidRPr="00C332AA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332AA" w:rsidRPr="00C332AA" w:rsidRDefault="00C332AA" w:rsidP="00C332A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332AA" w:rsidRPr="00C332AA" w:rsidRDefault="00C332AA" w:rsidP="00C332A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332AA" w:rsidRPr="00C332A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C332AA" w:rsidRPr="00C332AA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C332AA" w:rsidRPr="00C332AA" w:rsidRDefault="00C332AA" w:rsidP="00C332AA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3" w:tgtFrame="_blank" w:history="1">
                                      <w:r w:rsidRPr="00C332A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Angebote für Kinder und Jugendliche</w:t>
                                      </w:r>
                                    </w:hyperlink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hyperlink r:id="rId24" w:tgtFrame="_blank" w:history="1">
                                      <w:r w:rsidRPr="00C332A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Chinesisch-Werkstatt</w:t>
                                      </w:r>
                                    </w:hyperlink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01.07.2017 (Samstag), 11:00 Uhr</w:t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15.07.2017 (Samstag), 11:00 Uhr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C332AA" w:rsidRPr="00C332AA" w:rsidRDefault="00C332AA" w:rsidP="00C332A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332AA" w:rsidRPr="00C332A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C332AA" w:rsidRPr="00C332AA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C332AA" w:rsidRPr="00C332AA" w:rsidRDefault="00C332AA" w:rsidP="00C332AA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5" w:tgtFrame="_blank" w:history="1">
                                      <w:r w:rsidRPr="00C332A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Kinder-Erlebniswoche China</w:t>
                                      </w:r>
                                    </w:hyperlink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C332AA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21.-25.08.2017 (täglich), 08:30-15:30 Uhr</w:t>
                                    </w: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C332AA" w:rsidRPr="00C332AA" w:rsidRDefault="00C332AA" w:rsidP="00C332A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332AA" w:rsidRPr="00C332A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C332AA" w:rsidRPr="00C332AA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332AA" w:rsidRPr="00C332AA" w:rsidRDefault="00C332AA" w:rsidP="00C332A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332AA" w:rsidRPr="00C332AA" w:rsidRDefault="00C332AA" w:rsidP="00C332A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332AA" w:rsidRPr="00C332AA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5000" w:type="pct"/>
                                <w:shd w:val="clear" w:color="auto" w:fill="3CA24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C332AA" w:rsidRPr="00C332AA"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hideMark/>
                                  </w:tcPr>
                                  <w:p w:rsidR="00C332AA" w:rsidRPr="00C332AA" w:rsidRDefault="00C332AA" w:rsidP="00C332A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C332AA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drawing>
                                        <wp:inline distT="0" distB="0" distL="0" distR="0">
                                          <wp:extent cx="2514600" cy="1447800"/>
                                          <wp:effectExtent l="0" t="0" r="0" b="0"/>
                                          <wp:docPr id="4" name="Grafik 4" descr="https://gallery.mailchimp.com/bcdebf7d5cc97dd5f5fb96daa/images/d62765b0-a3d7-473a-b08f-b4a4fb08648f.jpg">
                                            <a:hlinkClick xmlns:a="http://schemas.openxmlformats.org/drawingml/2006/main" r:id="rId26" tgtFrame="&quot;_blank&quot;" tooltip="&quot;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https://gallery.mailchimp.com/bcdebf7d5cc97dd5f5fb96daa/images/d62765b0-a3d7-473a-b08f-b4a4fb08648f.jpg">
                                                    <a:hlinkClick r:id="rId26" tgtFrame="&quot;_blank&quot;" tooltip="&quot;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7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1447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C332AA" w:rsidRPr="00C332AA">
                                <w:tc>
                                  <w:tcPr>
                                    <w:tcW w:w="3690" w:type="dxa"/>
                                    <w:shd w:val="clear" w:color="auto" w:fill="3CA249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C332AA" w:rsidRPr="00C332AA" w:rsidRDefault="00C332AA" w:rsidP="00C332AA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</w:pPr>
                                    <w:r w:rsidRPr="00C332AA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lastRenderedPageBreak/>
                                      <w:t xml:space="preserve">Kinder-Erlebniswoche China </w:t>
                                    </w:r>
                                  </w:p>
                                </w:tc>
                              </w:tr>
                            </w:tbl>
                            <w:p w:rsidR="00C332AA" w:rsidRPr="00C332AA" w:rsidRDefault="00C332AA" w:rsidP="00C332A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C332AA" w:rsidRPr="00C332AA" w:rsidRDefault="00C332AA" w:rsidP="00C332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C332AA" w:rsidRPr="00C332A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single" w:sz="12" w:space="0" w:color="EAEAEA"/>
                  </w:tcBorders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p w:rsidR="00C332AA" w:rsidRPr="00C332AA" w:rsidRDefault="00C332AA" w:rsidP="00C332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C332AA" w:rsidRPr="00C332A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C332AA" w:rsidRPr="00C332AA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C332AA" w:rsidRPr="00C332A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C332AA" w:rsidRPr="00C332A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C332AA" w:rsidRPr="00C332A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C332AA" w:rsidRPr="00C332AA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C332AA" w:rsidRPr="00C332AA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C332AA" w:rsidRPr="00C332AA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C332AA" w:rsidRPr="00C332AA" w:rsidRDefault="00C332AA" w:rsidP="00C332AA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C332AA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3" name="Grafik 3" descr="https://cdn-images.mailchimp.com/icons/social-block-v2/color-facebook-48.png">
                                                                    <a:hlinkClick xmlns:a="http://schemas.openxmlformats.org/drawingml/2006/main" r:id="rId28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5" descr="https://cdn-images.mailchimp.com/icons/social-block-v2/color-facebook-48.png">
                                                                            <a:hlinkClick r:id="rId28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29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C332AA" w:rsidRPr="00C332AA" w:rsidRDefault="00C332AA" w:rsidP="00C332AA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332AA" w:rsidRPr="00C332AA" w:rsidRDefault="00C332AA" w:rsidP="00C332AA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C332AA" w:rsidRPr="00C332AA" w:rsidRDefault="00C332AA" w:rsidP="00C332A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C332AA" w:rsidRPr="00C332AA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C332AA" w:rsidRPr="00C332AA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C332AA" w:rsidRPr="00C332AA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C332AA" w:rsidRPr="00C332AA" w:rsidRDefault="00C332AA" w:rsidP="00C332AA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C332AA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2" name="Grafik 2" descr="https://cdn-images.mailchimp.com/icons/social-block-v2/color-link-48.png">
                                                                    <a:hlinkClick xmlns:a="http://schemas.openxmlformats.org/drawingml/2006/main" r:id="rId30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6" descr="https://cdn-images.mailchimp.com/icons/social-block-v2/color-link-48.png">
                                                                            <a:hlinkClick r:id="rId30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1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C332AA" w:rsidRPr="00C332AA" w:rsidRDefault="00C332AA" w:rsidP="00C332AA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332AA" w:rsidRPr="00C332AA" w:rsidRDefault="00C332AA" w:rsidP="00C332AA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C332AA" w:rsidRPr="00C332AA" w:rsidRDefault="00C332AA" w:rsidP="00C332A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C332AA" w:rsidRPr="00C332AA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C332AA" w:rsidRPr="00C332AA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C332AA" w:rsidRPr="00C332AA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C332AA" w:rsidRPr="00C332AA" w:rsidRDefault="00C332AA" w:rsidP="00C332AA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C332AA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" name="Grafik 1" descr="https://cdn-images.mailchimp.com/icons/social-block-v2/color-forwardtofriend-48.png">
                                                                    <a:hlinkClick xmlns:a="http://schemas.openxmlformats.org/drawingml/2006/main" r:id="rId32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7" descr="https://cdn-images.mailchimp.com/icons/social-block-v2/color-forwardtofriend-48.png">
                                                                            <a:hlinkClick r:id="rId32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3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C332AA" w:rsidRPr="00C332AA" w:rsidRDefault="00C332AA" w:rsidP="00C332AA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332AA" w:rsidRPr="00C332AA" w:rsidRDefault="00C332AA" w:rsidP="00C332AA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C332AA" w:rsidRPr="00C332AA" w:rsidRDefault="00C332AA" w:rsidP="00C332AA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332AA" w:rsidRPr="00C332AA" w:rsidRDefault="00C332AA" w:rsidP="00C332A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332AA" w:rsidRPr="00C332AA" w:rsidRDefault="00C332AA" w:rsidP="00C332A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C332AA" w:rsidRPr="00C332AA" w:rsidRDefault="00C332AA" w:rsidP="00C332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C332AA" w:rsidRPr="00C332AA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C332AA" w:rsidRPr="00C332AA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332AA" w:rsidRPr="00C332AA" w:rsidRDefault="00C332AA" w:rsidP="00C332A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C332AA" w:rsidRPr="00C332AA" w:rsidRDefault="00C332AA" w:rsidP="00C332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C332AA" w:rsidRPr="00C332AA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332AA" w:rsidRPr="00C332AA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C332AA" w:rsidRPr="00C332AA" w:rsidRDefault="00C332AA" w:rsidP="00C332AA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C332AA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Konfuzius-Institut an der Universität Hamburg e.V. im Chinesischen Teehaus "Hamburg Yu Garden"</w:t>
                              </w:r>
                              <w:r w:rsidRPr="00C332AA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Feldbrunnenstraße 67</w:t>
                              </w:r>
                            </w:p>
                            <w:p w:rsidR="00C332AA" w:rsidRPr="00C332AA" w:rsidRDefault="00C332AA" w:rsidP="00C332AA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C332AA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 xml:space="preserve">20148 Hamburg </w:t>
                              </w: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C332AA" w:rsidRPr="00C332AA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C332AA" w:rsidRPr="00C332AA" w:rsidRDefault="00C332AA" w:rsidP="00C332AA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C332AA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Tel.: +49-40-42838-7978</w:t>
                              </w:r>
                              <w:r w:rsidRPr="00C332AA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Fax: +49-40-42838-7147</w:t>
                              </w:r>
                            </w:p>
                            <w:p w:rsidR="00C332AA" w:rsidRPr="00C332AA" w:rsidRDefault="00C332AA" w:rsidP="00C332AA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C332AA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Bürozeiten: Mo, Mi-Fr. 9.00 – 13.00 Uhr</w:t>
                              </w: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C332AA" w:rsidRPr="00C332AA" w:rsidRDefault="00C332AA" w:rsidP="00C332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C332AA" w:rsidRPr="00C332AA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C332AA" w:rsidRPr="00C332AA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C332AA" w:rsidRPr="00C332AA" w:rsidRDefault="00C332AA" w:rsidP="00C332AA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C332AA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Copyright © 2017 Konfuzius-Institut an der Universität Hamburg e.V., </w:t>
                              </w:r>
                              <w:r w:rsidRPr="00C332AA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C332AA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wollen keine E-Mails von uns mehr erhalten?</w:t>
                              </w:r>
                              <w:r w:rsidRPr="00C332AA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können ihr Abonnement jederzeit</w:t>
                              </w:r>
                              <w:r w:rsidRPr="00C332AA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hyperlink r:id="rId34" w:tgtFrame="_blank" w:history="1">
                                <w:r w:rsidRPr="00C332AA">
                                  <w:rPr>
                                    <w:rFonts w:ascii="Helvetica" w:eastAsia="Times New Roman" w:hAnsi="Helvetica" w:cs="Helvetica"/>
                                    <w:color w:val="0099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hier</w:t>
                                </w:r>
                              </w:hyperlink>
                              <w:r w:rsidRPr="00C332AA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r w:rsidRPr="00C332AA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beenden. Oder antworten Sie auf diese E-Mail mit der Bitte um Abmeldung. </w:t>
                              </w:r>
                            </w:p>
                          </w:tc>
                        </w:tr>
                      </w:tbl>
                      <w:p w:rsidR="00C332AA" w:rsidRPr="00C332AA" w:rsidRDefault="00C332AA" w:rsidP="00C332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C332AA" w:rsidRPr="00C332AA" w:rsidRDefault="00C332AA" w:rsidP="00C332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C332AA" w:rsidRPr="00C332AA" w:rsidRDefault="00C332AA" w:rsidP="00C33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45957" w:rsidRDefault="00C332AA"/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AA"/>
    <w:rsid w:val="002E5B1F"/>
    <w:rsid w:val="0086085F"/>
    <w:rsid w:val="00B7472F"/>
    <w:rsid w:val="00C3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743F"/>
  <w15:chartTrackingRefBased/>
  <w15:docId w15:val="{9B383AA7-A22E-4853-97A0-757E4C06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332AA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C332AA"/>
    <w:rPr>
      <w:b/>
      <w:bCs/>
    </w:rPr>
  </w:style>
  <w:style w:type="character" w:styleId="Hervorhebung">
    <w:name w:val="Emphasis"/>
    <w:basedOn w:val="Absatz-Standardschriftart"/>
    <w:uiPriority w:val="20"/>
    <w:qFormat/>
    <w:rsid w:val="00C332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i-hh.us13.list-manage.com/track/click?u=bcdebf7d5cc97dd5f5fb96daa&amp;id=fdd0b5308e&amp;e=2022d9daff" TargetMode="External"/><Relationship Id="rId18" Type="http://schemas.openxmlformats.org/officeDocument/2006/relationships/hyperlink" Target="http://ki-hh.us13.list-manage.com/track/click?u=bcdebf7d5cc97dd5f5fb96daa&amp;id=d97035f89e&amp;e=2022d9daff" TargetMode="External"/><Relationship Id="rId26" Type="http://schemas.openxmlformats.org/officeDocument/2006/relationships/hyperlink" Target="http://ki-hh.us13.list-manage.com/track/click?u=bcdebf7d5cc97dd5f5fb96daa&amp;id=5b1e2a4d90&amp;e=2022d9daf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ki-hh.us13.list-manage.com/track/click?u=bcdebf7d5cc97dd5f5fb96daa&amp;id=b289b53869&amp;e=2022d9daff" TargetMode="External"/><Relationship Id="rId34" Type="http://schemas.openxmlformats.org/officeDocument/2006/relationships/hyperlink" Target="http://ki-hh.us13.list-manage.com/unsubscribe?u=bcdebf7d5cc97dd5f5fb96daa&amp;id=160906702d&amp;e=2022d9daff&amp;c=cc5c954a85" TargetMode="External"/><Relationship Id="rId7" Type="http://schemas.openxmlformats.org/officeDocument/2006/relationships/hyperlink" Target="http://ki-hh.us13.list-manage.com/track/click?u=bcdebf7d5cc97dd5f5fb96daa&amp;id=68b7a02703&amp;e=2022d9daff" TargetMode="External"/><Relationship Id="rId12" Type="http://schemas.openxmlformats.org/officeDocument/2006/relationships/hyperlink" Target="http://ki-hh.us13.list-manage2.com/track/click?u=bcdebf7d5cc97dd5f5fb96daa&amp;id=d856020e2d&amp;e=2022d9daff" TargetMode="External"/><Relationship Id="rId17" Type="http://schemas.openxmlformats.org/officeDocument/2006/relationships/hyperlink" Target="http://ki-hh.us13.list-manage.com/track/click?u=bcdebf7d5cc97dd5f5fb96daa&amp;id=09afe7e4e8&amp;e=2022d9daff" TargetMode="External"/><Relationship Id="rId25" Type="http://schemas.openxmlformats.org/officeDocument/2006/relationships/hyperlink" Target="http://ki-hh.us13.list-manage.com/track/click?u=bcdebf7d5cc97dd5f5fb96daa&amp;id=d7c4b239f6&amp;e=2022d9daff" TargetMode="External"/><Relationship Id="rId33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://ki-hh.us13.list-manage.com/track/click?u=bcdebf7d5cc97dd5f5fb96daa&amp;id=577b5c6be1&amp;e=2022d9daff" TargetMode="External"/><Relationship Id="rId20" Type="http://schemas.openxmlformats.org/officeDocument/2006/relationships/hyperlink" Target="http://ki-hh.us13.list-manage1.com/track/click?u=bcdebf7d5cc97dd5f5fb96daa&amp;id=a5ff43a9a0&amp;e=2022d9daff" TargetMode="External"/><Relationship Id="rId29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hyperlink" Target="http://ki-hh.us13.list-manage.com/track/click?u=bcdebf7d5cc97dd5f5fb96daa&amp;id=4c4cb0e4ed&amp;e=2022d9daff" TargetMode="External"/><Relationship Id="rId32" Type="http://schemas.openxmlformats.org/officeDocument/2006/relationships/hyperlink" Target="mailto:info@konfuzius-institut-hamburg.de" TargetMode="External"/><Relationship Id="rId5" Type="http://schemas.openxmlformats.org/officeDocument/2006/relationships/hyperlink" Target="http://ki-hh.us13.list-manage.com/track/click?u=bcdebf7d5cc97dd5f5fb96daa&amp;id=0174d260e0&amp;e=2022d9daff" TargetMode="External"/><Relationship Id="rId15" Type="http://schemas.openxmlformats.org/officeDocument/2006/relationships/hyperlink" Target="http://ki-hh.us13.list-manage.com/track/click?u=bcdebf7d5cc97dd5f5fb96daa&amp;id=52baab0e32&amp;e=2022d9daff" TargetMode="External"/><Relationship Id="rId23" Type="http://schemas.openxmlformats.org/officeDocument/2006/relationships/hyperlink" Target="http://ki-hh.us13.list-manage.com/track/click?u=bcdebf7d5cc97dd5f5fb96daa&amp;id=cbdc8618cd&amp;e=2022d9daff" TargetMode="External"/><Relationship Id="rId28" Type="http://schemas.openxmlformats.org/officeDocument/2006/relationships/hyperlink" Target="http://ki-hh.us13.list-manage.com/track/click?u=bcdebf7d5cc97dd5f5fb96daa&amp;id=9f110ef3f6&amp;e=2022d9daf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ki-hh.us13.list-manage.com/track/click?u=bcdebf7d5cc97dd5f5fb96daa&amp;id=161d0330b8&amp;e=2022d9daff" TargetMode="External"/><Relationship Id="rId19" Type="http://schemas.openxmlformats.org/officeDocument/2006/relationships/hyperlink" Target="http://ki-hh.us13.list-manage.com/track/click?u=bcdebf7d5cc97dd5f5fb96daa&amp;id=86107e1faa&amp;e=2022d9daff" TargetMode="External"/><Relationship Id="rId31" Type="http://schemas.openxmlformats.org/officeDocument/2006/relationships/image" Target="media/image6.png"/><Relationship Id="rId4" Type="http://schemas.openxmlformats.org/officeDocument/2006/relationships/hyperlink" Target="http://mailchi.mp/konfuzius-institut-hamburg/konfuzius-institut-hamburg-newsletter-juli?e=2022d9daff" TargetMode="External"/><Relationship Id="rId9" Type="http://schemas.openxmlformats.org/officeDocument/2006/relationships/hyperlink" Target="http://ki-hh.us13.list-manage.com/track/click?u=bcdebf7d5cc97dd5f5fb96daa&amp;id=22c1d3f81d&amp;e=2022d9daff" TargetMode="External"/><Relationship Id="rId14" Type="http://schemas.openxmlformats.org/officeDocument/2006/relationships/hyperlink" Target="http://ki-hh.us13.list-manage.com/track/click?u=bcdebf7d5cc97dd5f5fb96daa&amp;id=ce38fa59cb&amp;e=2022d9daff" TargetMode="External"/><Relationship Id="rId22" Type="http://schemas.openxmlformats.org/officeDocument/2006/relationships/hyperlink" Target="http://ki-hh.us13.list-manage.com/track/click?u=bcdebf7d5cc97dd5f5fb96daa&amp;id=f1f6335819&amp;e=2022d9daff" TargetMode="External"/><Relationship Id="rId27" Type="http://schemas.openxmlformats.org/officeDocument/2006/relationships/image" Target="media/image4.jpeg"/><Relationship Id="rId30" Type="http://schemas.openxmlformats.org/officeDocument/2006/relationships/hyperlink" Target="http://ki-hh.us13.list-manage2.com/track/click?u=bcdebf7d5cc97dd5f5fb96daa&amp;id=61cbc80b7a&amp;e=2022d9daff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892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2021-09-15T16:11:00Z</dcterms:created>
  <dcterms:modified xsi:type="dcterms:W3CDTF">2021-09-15T16:11:00Z</dcterms:modified>
</cp:coreProperties>
</file>