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CD7418">
      <w:bookmarkStart w:id="0" w:name="_GoBack"/>
      <w:r w:rsidRPr="00CD7418">
        <w:t xml:space="preserve">Hamburg China Newsletter </w:t>
      </w:r>
      <w:bookmarkEnd w:id="0"/>
      <w:r w:rsidRPr="00CD7418">
        <w:t>2020 September</w:t>
      </w:r>
    </w:p>
    <w:p w:rsidR="00CD7418" w:rsidRDefault="00CD7418"/>
    <w:p w:rsidR="00CD7418" w:rsidRPr="00CD7418" w:rsidRDefault="00CD7418" w:rsidP="00CD7418">
      <w:pPr>
        <w:shd w:val="clear" w:color="auto" w:fill="F7F7F7"/>
        <w:spacing w:after="0" w:line="240" w:lineRule="auto"/>
        <w:jc w:val="center"/>
        <w:rPr>
          <w:rFonts w:ascii="Times New Roman" w:eastAsia="Times New Roman" w:hAnsi="Times New Roman" w:cs="Times New Roman"/>
          <w:color w:val="FFFFFF"/>
          <w:sz w:val="24"/>
          <w:szCs w:val="24"/>
          <w:lang w:eastAsia="de-DE"/>
        </w:rPr>
      </w:pPr>
      <w:hyperlink r:id="rId4" w:history="1">
        <w:proofErr w:type="spellStart"/>
        <w:r w:rsidRPr="00CD7418">
          <w:rPr>
            <w:rFonts w:ascii="MS Gothic" w:eastAsia="MS Gothic" w:hAnsi="MS Gothic" w:cs="MS Gothic"/>
            <w:color w:val="0000FF"/>
            <w:sz w:val="24"/>
            <w:szCs w:val="24"/>
            <w:lang w:eastAsia="de-DE"/>
          </w:rPr>
          <w:t>如本</w:t>
        </w:r>
        <w:r w:rsidRPr="00CD7418">
          <w:rPr>
            <w:rFonts w:ascii="Microsoft JhengHei" w:eastAsia="Microsoft JhengHei" w:hAnsi="Microsoft JhengHei" w:cs="Microsoft JhengHei"/>
            <w:color w:val="0000FF"/>
            <w:sz w:val="24"/>
            <w:szCs w:val="24"/>
            <w:lang w:eastAsia="de-DE"/>
          </w:rPr>
          <w:t>邮件图片不能正常显示</w:t>
        </w:r>
        <w:r w:rsidRPr="00CD7418">
          <w:rPr>
            <w:rFonts w:ascii="Times New Roman" w:eastAsia="Times New Roman" w:hAnsi="Times New Roman" w:cs="Times New Roman"/>
            <w:color w:val="0000FF"/>
            <w:sz w:val="24"/>
            <w:szCs w:val="24"/>
            <w:lang w:eastAsia="de-DE"/>
          </w:rPr>
          <w:t>,</w:t>
        </w:r>
        <w:r w:rsidRPr="00CD7418">
          <w:rPr>
            <w:rFonts w:ascii="Microsoft JhengHei" w:eastAsia="Microsoft JhengHei" w:hAnsi="Microsoft JhengHei" w:cs="Microsoft JhengHei"/>
            <w:color w:val="0000FF"/>
            <w:sz w:val="24"/>
            <w:szCs w:val="24"/>
            <w:lang w:eastAsia="de-DE"/>
          </w:rPr>
          <w:t>请点击此处查看网页版</w:t>
        </w:r>
        <w:proofErr w:type="spellEnd"/>
        <w:r w:rsidRPr="00CD7418">
          <w:rPr>
            <w:rFonts w:ascii="Microsoft JhengHei" w:eastAsia="Microsoft JhengHei" w:hAnsi="Microsoft JhengHei" w:cs="Microsoft JhengHei"/>
            <w:color w:val="0000FF"/>
            <w:sz w:val="24"/>
            <w:szCs w:val="24"/>
            <w:lang w:eastAsia="de-DE"/>
          </w:rPr>
          <w:t>。</w:t>
        </w:r>
      </w:hyperlink>
    </w:p>
    <w:p w:rsidR="00CD7418" w:rsidRDefault="00CD7418"/>
    <w:p w:rsidR="00CD7418" w:rsidRPr="00CD7418" w:rsidRDefault="00CD7418" w:rsidP="00CD7418">
      <w:pPr>
        <w:shd w:val="clear" w:color="auto" w:fill="F7F7F7"/>
        <w:spacing w:after="0" w:line="240" w:lineRule="auto"/>
        <w:jc w:val="center"/>
        <w:rPr>
          <w:rFonts w:ascii="Times New Roman" w:eastAsia="Times New Roman" w:hAnsi="Times New Roman" w:cs="Times New Roman"/>
          <w:color w:val="FFFFFF"/>
          <w:sz w:val="24"/>
          <w:szCs w:val="24"/>
          <w:lang w:eastAsia="de-DE"/>
        </w:rPr>
      </w:pPr>
      <w:r w:rsidRPr="00CD7418">
        <w:rPr>
          <w:rFonts w:ascii="Times New Roman" w:eastAsia="Times New Roman" w:hAnsi="Times New Roman" w:cs="Times New Roman"/>
          <w:color w:val="FFFFFF"/>
          <w:sz w:val="24"/>
          <w:szCs w:val="24"/>
          <w:lang w:eastAsia="de-DE"/>
        </w:rPr>
        <w:pict>
          <v:rect id="_x0000_i1026" style="width:0;height:1.5pt" o:hralign="center" o:hrstd="t" o:hr="t" fillcolor="#a0a0a0" stroked="f"/>
        </w:pic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54"/>
          <w:szCs w:val="54"/>
          <w:lang w:eastAsia="de-DE"/>
        </w:rPr>
      </w:pPr>
      <w:r w:rsidRPr="00CD7418">
        <w:rPr>
          <w:rFonts w:ascii="Times New Roman" w:eastAsia="Times New Roman" w:hAnsi="Times New Roman" w:cs="Times New Roman"/>
          <w:sz w:val="24"/>
          <w:szCs w:val="24"/>
          <w:lang w:eastAsia="de-DE"/>
        </w:rPr>
        <w:tab/>
      </w:r>
      <w:r w:rsidRPr="00CD7418">
        <w:rPr>
          <w:rFonts w:ascii="Times New Roman" w:eastAsia="Times New Roman" w:hAnsi="Times New Roman" w:cs="Times New Roman"/>
          <w:b/>
          <w:bCs/>
          <w:color w:val="575757"/>
          <w:kern w:val="36"/>
          <w:sz w:val="54"/>
          <w:szCs w:val="54"/>
          <w:lang w:eastAsia="de-DE"/>
        </w:rPr>
        <w:t>Editorial</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Times New Roman" w:eastAsia="Times New Roman" w:hAnsi="Times New Roman" w:cs="Times New Roman"/>
          <w:b/>
          <w:bCs/>
          <w:color w:val="575757"/>
          <w:kern w:val="36"/>
          <w:sz w:val="30"/>
          <w:szCs w:val="30"/>
          <w:lang w:eastAsia="de-DE"/>
        </w:rPr>
        <w:t>Sehr geehrte Leserinnen und Leser,</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Times New Roman" w:eastAsia="Times New Roman" w:hAnsi="Times New Roman" w:cs="Times New Roman"/>
          <w:b/>
          <w:bCs/>
          <w:color w:val="575757"/>
          <w:kern w:val="36"/>
          <w:sz w:val="30"/>
          <w:szCs w:val="30"/>
          <w:lang w:eastAsia="de-DE"/>
        </w:rPr>
        <w:t>gerade errichte mich die Nachricht, dass ab dem 28.09. wieder Ausländer mit einer gültigen Aufenthaltserlaubnis (</w:t>
      </w:r>
      <w:proofErr w:type="spellStart"/>
      <w:r w:rsidRPr="00CD7418">
        <w:rPr>
          <w:rFonts w:ascii="Times New Roman" w:eastAsia="Times New Roman" w:hAnsi="Times New Roman" w:cs="Times New Roman"/>
          <w:b/>
          <w:bCs/>
          <w:color w:val="575757"/>
          <w:kern w:val="36"/>
          <w:sz w:val="30"/>
          <w:szCs w:val="30"/>
          <w:lang w:eastAsia="de-DE"/>
        </w:rPr>
        <w:t>residence</w:t>
      </w:r>
      <w:proofErr w:type="spellEnd"/>
      <w:r w:rsidRPr="00CD7418">
        <w:rPr>
          <w:rFonts w:ascii="Times New Roman" w:eastAsia="Times New Roman" w:hAnsi="Times New Roman" w:cs="Times New Roman"/>
          <w:b/>
          <w:bCs/>
          <w:color w:val="575757"/>
          <w:kern w:val="36"/>
          <w:sz w:val="30"/>
          <w:szCs w:val="30"/>
          <w:lang w:eastAsia="de-DE"/>
        </w:rPr>
        <w:t>-permit) ohne zusätzliche Visa nach China einreisen können. Jedoch ist die 14-tägige Quarantäne weiterhin Pflicht bei der Einreise aus dem Ausland.</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Times New Roman" w:eastAsia="Times New Roman" w:hAnsi="Times New Roman" w:cs="Times New Roman"/>
          <w:b/>
          <w:bCs/>
          <w:color w:val="575757"/>
          <w:kern w:val="36"/>
          <w:sz w:val="30"/>
          <w:szCs w:val="30"/>
          <w:lang w:eastAsia="de-DE"/>
        </w:rPr>
        <w:t>Der September war ein sehr ereignisreicher Monat für das Hamburg Liaison Office China. Um nachzulesen, welche Höhepunkte es genau gab, lade ich Sie gerne ein, unsere Kolumne zu lesen. Der Schulbetrieb ist wieder gestartet und neben einzelnen Hotspots ist das Virus in China größtenteils unter Kontrolle. Wir haben bemerkt, dass Offline-Events in China wieder an Beliebtheit gewonnen haben, und sind selber wieder stark engagiert, um den physischen Kontakt zu unseren Partnern zu pflegen: die Möglichkeit einer Online-Veranstaltung ist eine gute Alternative, aber letztendlich doch kein Ersatz für den zwischenmenschlichen Austausch.</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Times New Roman" w:eastAsia="Times New Roman" w:hAnsi="Times New Roman" w:cs="Times New Roman"/>
          <w:b/>
          <w:bCs/>
          <w:color w:val="575757"/>
          <w:kern w:val="36"/>
          <w:sz w:val="30"/>
          <w:szCs w:val="30"/>
          <w:lang w:eastAsia="de-DE"/>
        </w:rPr>
        <w:t>In unserem Newsletter haben wir Ihnen interessante Titel aus den aktuellen Nachrichten übersetzt und laden Sie herzlich ein, sich nach unserem Impuls tiefer gehend in die Thematik einzuarbeiten.</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Times New Roman" w:eastAsia="Times New Roman" w:hAnsi="Times New Roman" w:cs="Times New Roman"/>
          <w:b/>
          <w:bCs/>
          <w:color w:val="575757"/>
          <w:kern w:val="36"/>
          <w:sz w:val="30"/>
          <w:szCs w:val="30"/>
          <w:lang w:eastAsia="de-DE"/>
        </w:rPr>
        <w:t>Viel Spaß beim Lesen.</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roofErr w:type="spellStart"/>
      <w:r w:rsidRPr="00CD7418">
        <w:rPr>
          <w:rFonts w:ascii="Times New Roman" w:eastAsia="Times New Roman" w:hAnsi="Times New Roman" w:cs="Times New Roman"/>
          <w:b/>
          <w:bCs/>
          <w:color w:val="575757"/>
          <w:kern w:val="36"/>
          <w:sz w:val="30"/>
          <w:szCs w:val="30"/>
          <w:lang w:eastAsia="de-DE"/>
        </w:rPr>
        <w:t>PanHua</w:t>
      </w:r>
      <w:proofErr w:type="spellEnd"/>
      <w:r w:rsidRPr="00CD7418">
        <w:rPr>
          <w:rFonts w:ascii="Times New Roman" w:eastAsia="Times New Roman" w:hAnsi="Times New Roman" w:cs="Times New Roman"/>
          <w:b/>
          <w:bCs/>
          <w:color w:val="575757"/>
          <w:kern w:val="36"/>
          <w:sz w:val="30"/>
          <w:szCs w:val="30"/>
          <w:lang w:eastAsia="de-DE"/>
        </w:rPr>
        <w:t>                                                                      Michael Wunderlich</w:t>
      </w:r>
    </w:p>
    <w:p w:rsid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Times New Roman" w:eastAsia="Times New Roman" w:hAnsi="Times New Roman" w:cs="Times New Roman"/>
          <w:b/>
          <w:bCs/>
          <w:color w:val="575757"/>
          <w:kern w:val="36"/>
          <w:sz w:val="30"/>
          <w:szCs w:val="30"/>
          <w:lang w:eastAsia="de-DE"/>
        </w:rPr>
        <w:t xml:space="preserve">Chief </w:t>
      </w:r>
      <w:proofErr w:type="spellStart"/>
      <w:r w:rsidRPr="00CD7418">
        <w:rPr>
          <w:rFonts w:ascii="Times New Roman" w:eastAsia="Times New Roman" w:hAnsi="Times New Roman" w:cs="Times New Roman"/>
          <w:b/>
          <w:bCs/>
          <w:color w:val="575757"/>
          <w:kern w:val="36"/>
          <w:sz w:val="30"/>
          <w:szCs w:val="30"/>
          <w:lang w:eastAsia="de-DE"/>
        </w:rPr>
        <w:t>Representative</w:t>
      </w:r>
      <w:proofErr w:type="spellEnd"/>
      <w:r w:rsidRPr="00CD7418">
        <w:rPr>
          <w:rFonts w:ascii="Times New Roman" w:eastAsia="Times New Roman" w:hAnsi="Times New Roman" w:cs="Times New Roman"/>
          <w:b/>
          <w:bCs/>
          <w:color w:val="575757"/>
          <w:kern w:val="36"/>
          <w:sz w:val="30"/>
          <w:szCs w:val="30"/>
          <w:lang w:eastAsia="de-DE"/>
        </w:rPr>
        <w:t>                                               Stellvertretender Leiter</w:t>
      </w:r>
    </w:p>
    <w:p w:rsid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roofErr w:type="spellStart"/>
      <w:r w:rsidRPr="00CD7418">
        <w:rPr>
          <w:rFonts w:ascii="PMingLiU" w:eastAsia="PMingLiU" w:hAnsi="PMingLiU" w:cs="PMingLiU"/>
          <w:b/>
          <w:bCs/>
          <w:color w:val="575757"/>
          <w:kern w:val="36"/>
          <w:sz w:val="30"/>
          <w:szCs w:val="30"/>
          <w:lang w:eastAsia="de-DE"/>
        </w:rPr>
        <w:lastRenderedPageBreak/>
        <w:t>亲爱的读者们，德国汉堡市的友人们</w:t>
      </w:r>
      <w:proofErr w:type="spellEnd"/>
      <w:r w:rsidRPr="00CD7418">
        <w:rPr>
          <w:rFonts w:ascii="MS Mincho" w:eastAsia="MS Mincho" w:hAnsi="MS Mincho" w:cs="MS Mincho"/>
          <w:b/>
          <w:bCs/>
          <w:color w:val="575757"/>
          <w:kern w:val="36"/>
          <w:sz w:val="30"/>
          <w:szCs w:val="30"/>
          <w:lang w:eastAsia="de-DE"/>
        </w:rPr>
        <w: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MS Mincho" w:eastAsia="MS Mincho" w:hAnsi="MS Mincho" w:cs="MS Mincho"/>
          <w:b/>
          <w:bCs/>
          <w:color w:val="575757"/>
          <w:kern w:val="36"/>
          <w:sz w:val="30"/>
          <w:szCs w:val="30"/>
          <w:lang w:eastAsia="de-DE"/>
        </w:rPr>
        <w:t>我</w:t>
      </w:r>
      <w:r w:rsidRPr="00CD7418">
        <w:rPr>
          <w:rFonts w:ascii="PMingLiU" w:eastAsia="PMingLiU" w:hAnsi="PMingLiU" w:cs="PMingLiU"/>
          <w:b/>
          <w:bCs/>
          <w:color w:val="575757"/>
          <w:kern w:val="36"/>
          <w:sz w:val="30"/>
          <w:szCs w:val="30"/>
          <w:lang w:eastAsia="de-DE"/>
        </w:rPr>
        <w:t>们刚刚得到消息，从</w:t>
      </w:r>
      <w:r w:rsidRPr="00CD7418">
        <w:rPr>
          <w:rFonts w:ascii="Times New Roman" w:eastAsia="Times New Roman" w:hAnsi="Times New Roman" w:cs="Times New Roman"/>
          <w:b/>
          <w:bCs/>
          <w:color w:val="575757"/>
          <w:kern w:val="36"/>
          <w:sz w:val="30"/>
          <w:szCs w:val="30"/>
          <w:lang w:eastAsia="de-DE"/>
        </w:rPr>
        <w:t>9</w:t>
      </w:r>
      <w:r w:rsidRPr="00CD7418">
        <w:rPr>
          <w:rFonts w:ascii="MS Mincho" w:eastAsia="MS Mincho" w:hAnsi="MS Mincho" w:cs="MS Mincho"/>
          <w:b/>
          <w:bCs/>
          <w:color w:val="575757"/>
          <w:kern w:val="36"/>
          <w:sz w:val="30"/>
          <w:szCs w:val="30"/>
          <w:lang w:eastAsia="de-DE"/>
        </w:rPr>
        <w:t>月</w:t>
      </w:r>
      <w:r w:rsidRPr="00CD7418">
        <w:rPr>
          <w:rFonts w:ascii="Times New Roman" w:eastAsia="Times New Roman" w:hAnsi="Times New Roman" w:cs="Times New Roman"/>
          <w:b/>
          <w:bCs/>
          <w:color w:val="575757"/>
          <w:kern w:val="36"/>
          <w:sz w:val="30"/>
          <w:szCs w:val="30"/>
          <w:lang w:eastAsia="de-DE"/>
        </w:rPr>
        <w:t>28</w:t>
      </w:r>
      <w:r w:rsidRPr="00CD7418">
        <w:rPr>
          <w:rFonts w:ascii="MS Mincho" w:eastAsia="MS Mincho" w:hAnsi="MS Mincho" w:cs="MS Mincho"/>
          <w:b/>
          <w:bCs/>
          <w:color w:val="575757"/>
          <w:kern w:val="36"/>
          <w:sz w:val="30"/>
          <w:szCs w:val="30"/>
          <w:lang w:eastAsia="de-DE"/>
        </w:rPr>
        <w:t>日起，持有效居留</w:t>
      </w:r>
      <w:r w:rsidRPr="00CD7418">
        <w:rPr>
          <w:rFonts w:ascii="PMingLiU" w:eastAsia="PMingLiU" w:hAnsi="PMingLiU" w:cs="PMingLiU"/>
          <w:b/>
          <w:bCs/>
          <w:color w:val="575757"/>
          <w:kern w:val="36"/>
          <w:sz w:val="30"/>
          <w:szCs w:val="30"/>
          <w:lang w:eastAsia="de-DE"/>
        </w:rPr>
        <w:t>许可的外国人不需要额外的签证即可入境中国。但是，从国外入境时，仍必须接受为期</w:t>
      </w:r>
      <w:r w:rsidRPr="00CD7418">
        <w:rPr>
          <w:rFonts w:ascii="Times New Roman" w:eastAsia="Times New Roman" w:hAnsi="Times New Roman" w:cs="Times New Roman"/>
          <w:b/>
          <w:bCs/>
          <w:color w:val="575757"/>
          <w:kern w:val="36"/>
          <w:sz w:val="30"/>
          <w:szCs w:val="30"/>
          <w:lang w:eastAsia="de-DE"/>
        </w:rPr>
        <w:t>14</w:t>
      </w:r>
      <w:r w:rsidRPr="00CD7418">
        <w:rPr>
          <w:rFonts w:ascii="MS Mincho" w:eastAsia="MS Mincho" w:hAnsi="MS Mincho" w:cs="MS Mincho"/>
          <w:b/>
          <w:bCs/>
          <w:color w:val="575757"/>
          <w:kern w:val="36"/>
          <w:sz w:val="30"/>
          <w:szCs w:val="30"/>
          <w:lang w:eastAsia="de-DE"/>
        </w:rPr>
        <w:t>天的隔离</w:t>
      </w:r>
      <w:r w:rsidRPr="00CD7418">
        <w:rPr>
          <w:rFonts w:ascii="PMingLiU" w:eastAsia="PMingLiU" w:hAnsi="PMingLiU" w:cs="PMingLiU"/>
          <w:b/>
          <w:bCs/>
          <w:color w:val="575757"/>
          <w:kern w:val="36"/>
          <w:sz w:val="30"/>
          <w:szCs w:val="30"/>
          <w:lang w:eastAsia="de-DE"/>
        </w:rPr>
        <w:t>观察</w:t>
      </w:r>
      <w:r w:rsidRPr="00CD7418">
        <w:rPr>
          <w:rFonts w:ascii="MS Mincho" w:eastAsia="MS Mincho" w:hAnsi="MS Mincho" w:cs="MS Mincho"/>
          <w:b/>
          <w:bCs/>
          <w:color w:val="575757"/>
          <w:kern w:val="36"/>
          <w:sz w:val="30"/>
          <w:szCs w:val="30"/>
          <w:lang w:eastAsia="de-DE"/>
        </w:rPr>
        <w: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PMingLiU" w:eastAsia="PMingLiU" w:hAnsi="PMingLiU" w:cs="PMingLiU"/>
          <w:b/>
          <w:bCs/>
          <w:color w:val="575757"/>
          <w:kern w:val="36"/>
          <w:sz w:val="30"/>
          <w:szCs w:val="30"/>
          <w:lang w:eastAsia="de-DE"/>
        </w:rPr>
        <w:t>对于汉堡驻中国联络处来说，</w:t>
      </w:r>
      <w:r w:rsidRPr="00CD7418">
        <w:rPr>
          <w:rFonts w:ascii="Times New Roman" w:eastAsia="Times New Roman" w:hAnsi="Times New Roman" w:cs="Times New Roman"/>
          <w:b/>
          <w:bCs/>
          <w:color w:val="575757"/>
          <w:kern w:val="36"/>
          <w:sz w:val="30"/>
          <w:szCs w:val="30"/>
          <w:lang w:eastAsia="de-DE"/>
        </w:rPr>
        <w:t>9</w:t>
      </w:r>
      <w:r w:rsidRPr="00CD7418">
        <w:rPr>
          <w:rFonts w:ascii="MS Mincho" w:eastAsia="MS Mincho" w:hAnsi="MS Mincho" w:cs="MS Mincho"/>
          <w:b/>
          <w:bCs/>
          <w:color w:val="575757"/>
          <w:kern w:val="36"/>
          <w:sz w:val="30"/>
          <w:szCs w:val="30"/>
          <w:lang w:eastAsia="de-DE"/>
        </w:rPr>
        <w:t>月</w:t>
      </w:r>
      <w:r w:rsidRPr="00CD7418">
        <w:rPr>
          <w:rFonts w:ascii="PMingLiU" w:eastAsia="PMingLiU" w:hAnsi="PMingLiU" w:cs="PMingLiU"/>
          <w:b/>
          <w:bCs/>
          <w:color w:val="575757"/>
          <w:kern w:val="36"/>
          <w:sz w:val="30"/>
          <w:szCs w:val="30"/>
          <w:lang w:eastAsia="de-DE"/>
        </w:rPr>
        <w:t>过得非常充实。我们诚挚邀请您阅读汉堡专栏，以了解本月的工作亮点。学校已经重新开学，病毒在中国也基本得到了控制，还有一些其他的热点新闻。我们注意到，中国的线下活动已经渐渐重新展开，而我们自己也重新参与到这种活动中，并与我</w:t>
      </w:r>
      <w:r w:rsidRPr="00CD7418">
        <w:rPr>
          <w:rFonts w:ascii="Times New Roman" w:eastAsia="Times New Roman" w:hAnsi="Times New Roman" w:cs="Times New Roman"/>
          <w:b/>
          <w:bCs/>
          <w:color w:val="575757"/>
          <w:kern w:val="36"/>
          <w:sz w:val="30"/>
          <w:szCs w:val="30"/>
          <w:lang w:eastAsia="de-DE"/>
        </w:rPr>
        <w:t>Ê 4;</w:t>
      </w:r>
      <w:r w:rsidRPr="00CD7418">
        <w:rPr>
          <w:rFonts w:ascii="MS Mincho" w:eastAsia="MS Mincho" w:hAnsi="MS Mincho" w:cs="MS Mincho"/>
          <w:b/>
          <w:bCs/>
          <w:color w:val="575757"/>
          <w:kern w:val="36"/>
          <w:sz w:val="30"/>
          <w:szCs w:val="30"/>
          <w:lang w:eastAsia="de-DE"/>
        </w:rPr>
        <w:t>的合作伙伴保持</w:t>
      </w:r>
      <w:r w:rsidRPr="00CD7418">
        <w:rPr>
          <w:rFonts w:ascii="PMingLiU" w:eastAsia="PMingLiU" w:hAnsi="PMingLiU" w:cs="PMingLiU"/>
          <w:b/>
          <w:bCs/>
          <w:color w:val="575757"/>
          <w:kern w:val="36"/>
          <w:sz w:val="30"/>
          <w:szCs w:val="30"/>
          <w:lang w:eastAsia="de-DE"/>
        </w:rPr>
        <w:t>联系：线上活动确实是一个很好的选择，但是终究无法代替面对面的线下交流</w:t>
      </w:r>
      <w:r w:rsidRPr="00CD7418">
        <w:rPr>
          <w:rFonts w:ascii="MS Mincho" w:eastAsia="MS Mincho" w:hAnsi="MS Mincho" w:cs="MS Mincho"/>
          <w:b/>
          <w:bCs/>
          <w:color w:val="575757"/>
          <w:kern w:val="36"/>
          <w:sz w:val="30"/>
          <w:szCs w:val="30"/>
          <w:lang w:eastAsia="de-DE"/>
        </w:rPr>
        <w: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roofErr w:type="spellStart"/>
      <w:r w:rsidRPr="00CD7418">
        <w:rPr>
          <w:rFonts w:ascii="MS Mincho" w:eastAsia="MS Mincho" w:hAnsi="MS Mincho" w:cs="MS Mincho"/>
          <w:b/>
          <w:bCs/>
          <w:color w:val="575757"/>
          <w:kern w:val="36"/>
          <w:sz w:val="30"/>
          <w:szCs w:val="30"/>
          <w:lang w:eastAsia="de-DE"/>
        </w:rPr>
        <w:t>在本期的新</w:t>
      </w:r>
      <w:r w:rsidRPr="00CD7418">
        <w:rPr>
          <w:rFonts w:ascii="PMingLiU" w:eastAsia="PMingLiU" w:hAnsi="PMingLiU" w:cs="PMingLiU"/>
          <w:b/>
          <w:bCs/>
          <w:color w:val="575757"/>
          <w:kern w:val="36"/>
          <w:sz w:val="30"/>
          <w:szCs w:val="30"/>
          <w:lang w:eastAsia="de-DE"/>
        </w:rPr>
        <w:t>闻通讯中，我们从最新的新闻中挑选了一些有趣的文章为您翻译了它们的标题，并诚挚地邀请您在阅读后深入研究这些主题</w:t>
      </w:r>
      <w:proofErr w:type="spellEnd"/>
      <w:r w:rsidRPr="00CD7418">
        <w:rPr>
          <w:rFonts w:ascii="MS Mincho" w:eastAsia="MS Mincho" w:hAnsi="MS Mincho" w:cs="MS Mincho"/>
          <w:b/>
          <w:bCs/>
          <w:color w:val="575757"/>
          <w:kern w:val="36"/>
          <w:sz w:val="30"/>
          <w:szCs w:val="30"/>
          <w:lang w:eastAsia="de-DE"/>
        </w:rPr>
        <w: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roofErr w:type="spellStart"/>
      <w:r w:rsidRPr="00CD7418">
        <w:rPr>
          <w:rFonts w:ascii="MS Mincho" w:eastAsia="MS Mincho" w:hAnsi="MS Mincho" w:cs="MS Mincho"/>
          <w:b/>
          <w:bCs/>
          <w:color w:val="575757"/>
          <w:kern w:val="36"/>
          <w:sz w:val="30"/>
          <w:szCs w:val="30"/>
          <w:lang w:eastAsia="de-DE"/>
        </w:rPr>
        <w:t>祝您</w:t>
      </w:r>
      <w:r w:rsidRPr="00CD7418">
        <w:rPr>
          <w:rFonts w:ascii="PMingLiU" w:eastAsia="PMingLiU" w:hAnsi="PMingLiU" w:cs="PMingLiU"/>
          <w:b/>
          <w:bCs/>
          <w:color w:val="575757"/>
          <w:kern w:val="36"/>
          <w:sz w:val="30"/>
          <w:szCs w:val="30"/>
          <w:lang w:eastAsia="de-DE"/>
        </w:rPr>
        <w:t>阅读愉快</w:t>
      </w:r>
      <w:proofErr w:type="spellEnd"/>
      <w:r w:rsidRPr="00CD7418">
        <w:rPr>
          <w:rFonts w:ascii="MS Mincho" w:eastAsia="MS Mincho" w:hAnsi="MS Mincho" w:cs="MS Mincho"/>
          <w:b/>
          <w:bCs/>
          <w:color w:val="575757"/>
          <w:kern w:val="36"/>
          <w:sz w:val="30"/>
          <w:szCs w:val="30"/>
          <w:lang w:eastAsia="de-DE"/>
        </w:rPr>
        <w: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r w:rsidRPr="00CD7418">
        <w:rPr>
          <w:rFonts w:ascii="MS Mincho" w:eastAsia="MS Mincho" w:hAnsi="MS Mincho" w:cs="MS Mincho"/>
          <w:b/>
          <w:bCs/>
          <w:color w:val="575757"/>
          <w:kern w:val="36"/>
          <w:sz w:val="30"/>
          <w:szCs w:val="30"/>
          <w:lang w:eastAsia="de-DE"/>
        </w:rPr>
        <w:t>潘</w:t>
      </w:r>
      <w:r w:rsidRPr="00CD7418">
        <w:rPr>
          <w:rFonts w:ascii="Times New Roman" w:eastAsia="Times New Roman" w:hAnsi="Times New Roman" w:cs="Times New Roman"/>
          <w:b/>
          <w:bCs/>
          <w:color w:val="575757"/>
          <w:kern w:val="36"/>
          <w:sz w:val="30"/>
          <w:szCs w:val="30"/>
          <w:lang w:eastAsia="de-DE"/>
        </w:rPr>
        <w:t xml:space="preserve"> </w:t>
      </w:r>
      <w:r w:rsidRPr="00CD7418">
        <w:rPr>
          <w:rFonts w:ascii="PMingLiU" w:eastAsia="PMingLiU" w:hAnsi="PMingLiU" w:cs="PMingLiU"/>
          <w:b/>
          <w:bCs/>
          <w:color w:val="575757"/>
          <w:kern w:val="36"/>
          <w:sz w:val="30"/>
          <w:szCs w:val="30"/>
          <w:lang w:eastAsia="de-DE"/>
        </w:rPr>
        <w:t>桦</w:t>
      </w:r>
      <w:r w:rsidRPr="00CD7418">
        <w:rPr>
          <w:rFonts w:ascii="Times New Roman" w:eastAsia="Times New Roman" w:hAnsi="Times New Roman" w:cs="Times New Roman"/>
          <w:b/>
          <w:bCs/>
          <w:color w:val="575757"/>
          <w:kern w:val="36"/>
          <w:sz w:val="30"/>
          <w:szCs w:val="30"/>
          <w:lang w:eastAsia="de-DE"/>
        </w:rPr>
        <w:t xml:space="preserve"> </w:t>
      </w:r>
      <w:proofErr w:type="spellStart"/>
      <w:r w:rsidRPr="00CD7418">
        <w:rPr>
          <w:rFonts w:ascii="MS Mincho" w:eastAsia="MS Mincho" w:hAnsi="MS Mincho" w:cs="MS Mincho"/>
          <w:b/>
          <w:bCs/>
          <w:color w:val="575757"/>
          <w:kern w:val="36"/>
          <w:sz w:val="30"/>
          <w:szCs w:val="30"/>
          <w:lang w:eastAsia="de-DE"/>
        </w:rPr>
        <w:t>首席代表</w:t>
      </w:r>
      <w:proofErr w:type="spellEnd"/>
      <w:r w:rsidRPr="00CD7418">
        <w:rPr>
          <w:rFonts w:ascii="Times New Roman" w:eastAsia="Times New Roman" w:hAnsi="Times New Roman" w:cs="Times New Roman"/>
          <w:b/>
          <w:bCs/>
          <w:color w:val="575757"/>
          <w:kern w:val="36"/>
          <w:sz w:val="30"/>
          <w:szCs w:val="30"/>
          <w:lang w:eastAsia="de-DE"/>
        </w:rPr>
        <w:t xml:space="preserve">                                                            </w:t>
      </w:r>
      <w:r w:rsidRPr="00CD7418">
        <w:rPr>
          <w:rFonts w:ascii="MS Mincho" w:eastAsia="MS Mincho" w:hAnsi="MS Mincho" w:cs="MS Mincho"/>
          <w:b/>
          <w:bCs/>
          <w:color w:val="575757"/>
          <w:kern w:val="36"/>
          <w:sz w:val="30"/>
          <w:szCs w:val="30"/>
          <w:lang w:eastAsia="de-DE"/>
        </w:rPr>
        <w:t>叶</w:t>
      </w:r>
      <w:r w:rsidRPr="00CD7418">
        <w:rPr>
          <w:rFonts w:ascii="Times New Roman" w:eastAsia="Times New Roman" w:hAnsi="Times New Roman" w:cs="Times New Roman"/>
          <w:b/>
          <w:bCs/>
          <w:color w:val="575757"/>
          <w:kern w:val="36"/>
          <w:sz w:val="30"/>
          <w:szCs w:val="30"/>
          <w:lang w:eastAsia="de-DE"/>
        </w:rPr>
        <w:t xml:space="preserve"> </w:t>
      </w:r>
      <w:r w:rsidRPr="00CD7418">
        <w:rPr>
          <w:rFonts w:ascii="MS Mincho" w:eastAsia="MS Mincho" w:hAnsi="MS Mincho" w:cs="MS Mincho"/>
          <w:b/>
          <w:bCs/>
          <w:color w:val="575757"/>
          <w:kern w:val="36"/>
          <w:sz w:val="30"/>
          <w:szCs w:val="30"/>
          <w:lang w:eastAsia="de-DE"/>
        </w:rPr>
        <w:t>凡</w:t>
      </w:r>
      <w:r w:rsidRPr="00CD7418">
        <w:rPr>
          <w:rFonts w:ascii="Times New Roman" w:eastAsia="Times New Roman" w:hAnsi="Times New Roman" w:cs="Times New Roman"/>
          <w:b/>
          <w:bCs/>
          <w:color w:val="575757"/>
          <w:kern w:val="36"/>
          <w:sz w:val="30"/>
          <w:szCs w:val="30"/>
          <w:lang w:eastAsia="de-DE"/>
        </w:rPr>
        <w:t xml:space="preserve"> </w:t>
      </w:r>
      <w:proofErr w:type="spellStart"/>
      <w:r w:rsidRPr="00CD7418">
        <w:rPr>
          <w:rFonts w:ascii="MS Mincho" w:eastAsia="MS Mincho" w:hAnsi="MS Mincho" w:cs="MS Mincho"/>
          <w:b/>
          <w:bCs/>
          <w:color w:val="575757"/>
          <w:kern w:val="36"/>
          <w:sz w:val="30"/>
          <w:szCs w:val="30"/>
          <w:lang w:eastAsia="de-DE"/>
        </w:rPr>
        <w:t>副主任</w:t>
      </w:r>
      <w:proofErr w:type="spellEnd"/>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0"/>
          <w:szCs w:val="30"/>
          <w:lang w:eastAsia="de-DE"/>
        </w:rPr>
      </w:pPr>
      <w:proofErr w:type="spellStart"/>
      <w:r w:rsidRPr="00CD7418">
        <w:rPr>
          <w:rFonts w:ascii="PMingLiU" w:eastAsia="PMingLiU" w:hAnsi="PMingLiU" w:cs="PMingLiU"/>
          <w:b/>
          <w:bCs/>
          <w:color w:val="575757"/>
          <w:kern w:val="36"/>
          <w:sz w:val="30"/>
          <w:szCs w:val="30"/>
          <w:lang w:eastAsia="de-DE"/>
        </w:rPr>
        <w:t>汉堡驻中国联络处</w:t>
      </w:r>
      <w:proofErr w:type="spellEnd"/>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lastRenderedPageBreak/>
        <w:pict>
          <v:rect id="_x0000_i1499" style="width:0;height:1.5pt" o:hrstd="t" o:hrnoshade="t" o:hr="t" fillcolor="#575757" stroked="f"/>
        </w:pict>
      </w:r>
    </w:p>
    <w:p w:rsidR="00CD7418" w:rsidRPr="00CD7418" w:rsidRDefault="00CD7418" w:rsidP="00CD7418">
      <w:pPr>
        <w:spacing w:before="225" w:after="225" w:line="240" w:lineRule="auto"/>
        <w:ind w:left="225" w:right="225"/>
        <w:outlineLvl w:val="0"/>
        <w:rPr>
          <w:rFonts w:ascii="Times New Roman" w:eastAsia="Times New Roman" w:hAnsi="Times New Roman" w:cs="Times New Roman"/>
          <w:b/>
          <w:bCs/>
          <w:color w:val="FF000F"/>
          <w:kern w:val="36"/>
          <w:sz w:val="48"/>
          <w:szCs w:val="48"/>
          <w:lang w:eastAsia="de-DE"/>
        </w:rPr>
      </w:pPr>
      <w:r w:rsidRPr="00CD7418">
        <w:rPr>
          <w:rFonts w:ascii="Times New Roman" w:eastAsia="Times New Roman" w:hAnsi="Times New Roman" w:cs="Times New Roman"/>
          <w:b/>
          <w:bCs/>
          <w:color w:val="FF000F"/>
          <w:kern w:val="36"/>
          <w:sz w:val="48"/>
          <w:szCs w:val="48"/>
          <w:lang w:eastAsia="de-DE"/>
        </w:rPr>
        <w:t>Hamburger Unternehmen in China</w:t>
      </w: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0"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i/>
          <w:iCs/>
          <w:color w:val="575757"/>
          <w:sz w:val="30"/>
          <w:szCs w:val="30"/>
          <w:lang w:eastAsia="de-DE"/>
        </w:rPr>
        <w:t>Dr. Ding Ling     25.09.2020</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Airbus in Tianjin</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Die Corona-Pandemie hat die Luftfahrtzulieferer stark getroffen. Aufgrund der geltenden Reisebeschränkungen und der Ansteckungsgefahr durch Reisen ist der Flugverkehr besonders stark getroffen. Viele Fluggesellschaften haben nicht nur begrenzte Linien in Betrieb, sondern auch gravierende Existenzproblem. Fotos von still liegenden Flugzeugen an Flughäfen haben viele beeindruckt.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Normalerweise wird ein Flugzeug am Produktionsstandort an die jeweilige Fluggesellschaft übergeben. Aber der Lockdown in Europa machte dies unmöglich, weil Kunden aus China zu dieser Zeit nicht nach Europa fliegen durften. Um jedoch die Übergabe neu gebauter Flugzeuge an chinesische Fluggesellschaften trotzdem zu ermöglichen, hat Airbus zusammen mit den Kunden und lokalen Autoritäten eine sichere Lösung gefunden: Am 28. Mai wurde ein in Hamburg gebautes Flugzeug der Art Airbus A319 direkt nach Tianjin überführt. In dem Airbus-Werk in Tianjin wurde anschließend die Übernahmeprüfung durchgeführt. Bis Ende August wurden sechs Flugzeuge durch diese Methode an chinesische Kunden übergeben.</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Als die Reisebeschränkungen für Europa gelockert wurden, hat China Southern am 1. Sep. einen neuen A321NEO direkt in Hamburg übernommen.</w:t>
      </w:r>
    </w:p>
    <w:p w:rsid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Quelle:</w:t>
      </w:r>
      <w:r w:rsidRPr="00CD7418">
        <w:rPr>
          <w:rFonts w:ascii="Times New Roman" w:eastAsia="Times New Roman" w:hAnsi="Times New Roman" w:cs="Times New Roman"/>
          <w:color w:val="575757"/>
          <w:sz w:val="30"/>
          <w:szCs w:val="30"/>
          <w:lang w:eastAsia="de-DE"/>
        </w:rPr>
        <w:t xml:space="preserve"> Airbus China</w:t>
      </w:r>
    </w:p>
    <w:p w:rsid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p>
    <w:p w:rsid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p>
    <w:p w:rsid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p>
    <w:p w:rsid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1" style="width:0;height:1.5pt" o:hrstd="t" o:hrnoshade="t" o:hr="t" fillcolor="#575757" stroked="f"/>
        </w:pict>
      </w:r>
    </w:p>
    <w:p w:rsidR="00CD7418" w:rsidRPr="00CD7418" w:rsidRDefault="00CD7418" w:rsidP="00CD7418">
      <w:pPr>
        <w:spacing w:before="225" w:after="225" w:line="240" w:lineRule="auto"/>
        <w:ind w:left="225" w:right="225"/>
        <w:outlineLvl w:val="0"/>
        <w:rPr>
          <w:rFonts w:ascii="Times New Roman" w:eastAsia="Times New Roman" w:hAnsi="Times New Roman" w:cs="Times New Roman"/>
          <w:b/>
          <w:bCs/>
          <w:color w:val="FF000F"/>
          <w:kern w:val="36"/>
          <w:sz w:val="48"/>
          <w:szCs w:val="48"/>
          <w:lang w:eastAsia="de-DE"/>
        </w:rPr>
      </w:pPr>
      <w:r w:rsidRPr="00CD7418">
        <w:rPr>
          <w:rFonts w:ascii="Times New Roman" w:eastAsia="Times New Roman" w:hAnsi="Times New Roman" w:cs="Times New Roman"/>
          <w:b/>
          <w:bCs/>
          <w:color w:val="FF000F"/>
          <w:kern w:val="36"/>
          <w:sz w:val="48"/>
          <w:szCs w:val="48"/>
          <w:lang w:eastAsia="de-DE"/>
        </w:rPr>
        <w:lastRenderedPageBreak/>
        <w:t>HLO Kolumne</w:t>
      </w: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2"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i/>
          <w:iCs/>
          <w:color w:val="575757"/>
          <w:sz w:val="30"/>
          <w:szCs w:val="30"/>
          <w:lang w:eastAsia="de-DE"/>
        </w:rPr>
        <w:t>Michael Wunderlich    25.09.2020</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Der Höhepunkt im September für das Hamburg Liaison Office China war das Event am 11. September 2020: Zusammen mit der Shanghai Concert Hall wurde im großen Konzertsaal auf zwei verschiedenen Bühnen ein Livestream in Zusammenarbeit mit verschiedenen Chinesischen Prominenten aus der Musikwelt und mit einem Gastsprecher aus dem Deutschen Generalkonsulat Shanghai durchgeführt. Viele Zuschauer haben uns nach dem Event ihre Glückwünsche zu der erfolgreichen Show mitgeteilt. Das Thema der Übertragung war 60-jahre Beatles in Hamburg und feierte das 60-Jährige Jubiläum der berühmten britischen Band, welche ihre ersten Konzerte jedoch in Hamburg gespielt und sich dort geformt hatte. Neben Kommentare aus Shanghai wurden Ausschnitte des Jubiläumskonzerts aus dem Indra in Hamburg aufgeführt. </w:t>
      </w:r>
      <w:proofErr w:type="spellStart"/>
      <w:r w:rsidRPr="00CD7418">
        <w:rPr>
          <w:rFonts w:ascii="Times New Roman" w:eastAsia="Times New Roman" w:hAnsi="Times New Roman" w:cs="Times New Roman"/>
          <w:color w:val="575757"/>
          <w:sz w:val="30"/>
          <w:szCs w:val="30"/>
          <w:lang w:eastAsia="de-DE"/>
        </w:rPr>
        <w:t>Diesse</w:t>
      </w:r>
      <w:proofErr w:type="spellEnd"/>
      <w:r w:rsidRPr="00CD7418">
        <w:rPr>
          <w:rFonts w:ascii="Times New Roman" w:eastAsia="Times New Roman" w:hAnsi="Times New Roman" w:cs="Times New Roman"/>
          <w:color w:val="575757"/>
          <w:sz w:val="30"/>
          <w:szCs w:val="30"/>
          <w:lang w:eastAsia="de-DE"/>
        </w:rPr>
        <w:t xml:space="preserve"> Veranstaltung wurde durch das Hamburg Liaison Office China organisiert.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Zusammen mit der Handelskammer Hamburg haben Michael Wunderlich und </w:t>
      </w:r>
      <w:proofErr w:type="spellStart"/>
      <w:r w:rsidRPr="00CD7418">
        <w:rPr>
          <w:rFonts w:ascii="Times New Roman" w:eastAsia="Times New Roman" w:hAnsi="Times New Roman" w:cs="Times New Roman"/>
          <w:color w:val="575757"/>
          <w:sz w:val="30"/>
          <w:szCs w:val="30"/>
          <w:lang w:eastAsia="de-DE"/>
        </w:rPr>
        <w:t>Dr</w:t>
      </w:r>
      <w:proofErr w:type="spellEnd"/>
      <w:r w:rsidRPr="00CD7418">
        <w:rPr>
          <w:rFonts w:ascii="Times New Roman" w:eastAsia="Times New Roman" w:hAnsi="Times New Roman" w:cs="Times New Roman"/>
          <w:color w:val="575757"/>
          <w:sz w:val="30"/>
          <w:szCs w:val="30"/>
          <w:lang w:eastAsia="de-DE"/>
        </w:rPr>
        <w:t>, Ding Ling zu einem Webinar zu den Themen Außenhandel, Produktverkauf auf chinesischen E-Commerce Plattformen aus dem Ausland aus und den rechtlichen Bestimmungen referiert. Bei Fragen zu diesem Thema, können sie sich gerne an das Hamburg Liaison Office China wenden.</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Am Wochenende vom 18. September führte das HLO den ersten Family Day durch und alle Mitarbeiter/innen konnten mit ihren Familien auf die </w:t>
      </w:r>
      <w:proofErr w:type="spellStart"/>
      <w:r w:rsidRPr="00CD7418">
        <w:rPr>
          <w:rFonts w:ascii="Times New Roman" w:eastAsia="Times New Roman" w:hAnsi="Times New Roman" w:cs="Times New Roman"/>
          <w:color w:val="575757"/>
          <w:sz w:val="30"/>
          <w:szCs w:val="30"/>
          <w:lang w:eastAsia="de-DE"/>
        </w:rPr>
        <w:t>Chongming</w:t>
      </w:r>
      <w:proofErr w:type="spellEnd"/>
      <w:r w:rsidRPr="00CD7418">
        <w:rPr>
          <w:rFonts w:ascii="Times New Roman" w:eastAsia="Times New Roman" w:hAnsi="Times New Roman" w:cs="Times New Roman"/>
          <w:color w:val="575757"/>
          <w:sz w:val="30"/>
          <w:szCs w:val="30"/>
          <w:lang w:eastAsia="de-DE"/>
        </w:rPr>
        <w:t xml:space="preserve">-Insel in Shanghai fahren. Im Rahmen des Familientages wurde der Austragungsort der 2021 stattfindenden Blumen-Expo besucht. Hier werden im nächsten Sommer Aussteller aus allen chinesischen Provinzen und ausländischen Partnern, Spezialitäten im Garten- und Landschaftsbau präsentieren. Auch der ZPMC Produktionsstandort in </w:t>
      </w:r>
      <w:proofErr w:type="spellStart"/>
      <w:r w:rsidRPr="00CD7418">
        <w:rPr>
          <w:rFonts w:ascii="Times New Roman" w:eastAsia="Times New Roman" w:hAnsi="Times New Roman" w:cs="Times New Roman"/>
          <w:color w:val="575757"/>
          <w:sz w:val="30"/>
          <w:szCs w:val="30"/>
          <w:lang w:eastAsia="de-DE"/>
        </w:rPr>
        <w:t>Chongming</w:t>
      </w:r>
      <w:proofErr w:type="spellEnd"/>
      <w:r w:rsidRPr="00CD7418">
        <w:rPr>
          <w:rFonts w:ascii="Times New Roman" w:eastAsia="Times New Roman" w:hAnsi="Times New Roman" w:cs="Times New Roman"/>
          <w:color w:val="575757"/>
          <w:sz w:val="30"/>
          <w:szCs w:val="30"/>
          <w:lang w:eastAsia="de-DE"/>
        </w:rPr>
        <w:t xml:space="preserve"> und die </w:t>
      </w:r>
      <w:proofErr w:type="spellStart"/>
      <w:r w:rsidRPr="00CD7418">
        <w:rPr>
          <w:rFonts w:ascii="Times New Roman" w:eastAsia="Times New Roman" w:hAnsi="Times New Roman" w:cs="Times New Roman"/>
          <w:color w:val="575757"/>
          <w:sz w:val="30"/>
          <w:szCs w:val="30"/>
          <w:lang w:eastAsia="de-DE"/>
        </w:rPr>
        <w:t>Chongming</w:t>
      </w:r>
      <w:proofErr w:type="spellEnd"/>
      <w:r w:rsidRPr="00CD7418">
        <w:rPr>
          <w:rFonts w:ascii="Times New Roman" w:eastAsia="Times New Roman" w:hAnsi="Times New Roman" w:cs="Times New Roman"/>
          <w:color w:val="575757"/>
          <w:sz w:val="30"/>
          <w:szCs w:val="30"/>
          <w:lang w:eastAsia="de-DE"/>
        </w:rPr>
        <w:t xml:space="preserve"> </w:t>
      </w:r>
      <w:proofErr w:type="spellStart"/>
      <w:r w:rsidRPr="00CD7418">
        <w:rPr>
          <w:rFonts w:ascii="Times New Roman" w:eastAsia="Times New Roman" w:hAnsi="Times New Roman" w:cs="Times New Roman"/>
          <w:color w:val="575757"/>
          <w:sz w:val="30"/>
          <w:szCs w:val="30"/>
          <w:lang w:eastAsia="de-DE"/>
        </w:rPr>
        <w:t>Wetlands</w:t>
      </w:r>
      <w:proofErr w:type="spellEnd"/>
      <w:r w:rsidRPr="00CD7418">
        <w:rPr>
          <w:rFonts w:ascii="Times New Roman" w:eastAsia="Times New Roman" w:hAnsi="Times New Roman" w:cs="Times New Roman"/>
          <w:color w:val="575757"/>
          <w:sz w:val="30"/>
          <w:szCs w:val="30"/>
          <w:lang w:eastAsia="de-DE"/>
        </w:rPr>
        <w:t xml:space="preserve"> standen auf dem Ausflugs-Programm.</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Auch in Beijing ist einiges passiert: Die Leiterin des Beijing-Büros, Lina MA hat an einem BITE-Event im Rahmen der China Beijing International Fair for Trade In Services teilgenommen und hat Hamburg dort vor Ort vertreten. Neben Beijing hat auch das Hamburger Team mit dem offline-Standortmarketing fortgefahren: In Ningbo </w:t>
      </w:r>
      <w:proofErr w:type="spellStart"/>
      <w:r w:rsidRPr="00CD7418">
        <w:rPr>
          <w:rFonts w:ascii="Times New Roman" w:eastAsia="Times New Roman" w:hAnsi="Times New Roman" w:cs="Times New Roman"/>
          <w:color w:val="575757"/>
          <w:sz w:val="30"/>
          <w:szCs w:val="30"/>
          <w:lang w:eastAsia="de-DE"/>
        </w:rPr>
        <w:t>YinZhou</w:t>
      </w:r>
      <w:proofErr w:type="spellEnd"/>
      <w:r w:rsidRPr="00CD7418">
        <w:rPr>
          <w:rFonts w:ascii="Times New Roman" w:eastAsia="Times New Roman" w:hAnsi="Times New Roman" w:cs="Times New Roman"/>
          <w:color w:val="575757"/>
          <w:sz w:val="30"/>
          <w:szCs w:val="30"/>
          <w:lang w:eastAsia="de-DE"/>
        </w:rPr>
        <w:t xml:space="preserve"> </w:t>
      </w:r>
      <w:proofErr w:type="spellStart"/>
      <w:r w:rsidRPr="00CD7418">
        <w:rPr>
          <w:rFonts w:ascii="Times New Roman" w:eastAsia="Times New Roman" w:hAnsi="Times New Roman" w:cs="Times New Roman"/>
          <w:color w:val="575757"/>
          <w:sz w:val="30"/>
          <w:szCs w:val="30"/>
          <w:lang w:eastAsia="de-DE"/>
        </w:rPr>
        <w:t>District</w:t>
      </w:r>
      <w:proofErr w:type="spellEnd"/>
      <w:r w:rsidRPr="00CD7418">
        <w:rPr>
          <w:rFonts w:ascii="Times New Roman" w:eastAsia="Times New Roman" w:hAnsi="Times New Roman" w:cs="Times New Roman"/>
          <w:color w:val="575757"/>
          <w:sz w:val="30"/>
          <w:szCs w:val="30"/>
          <w:lang w:eastAsia="de-DE"/>
        </w:rPr>
        <w:t xml:space="preserve"> fand eines der ersten offiziellen Events statt, auf dem die HLO Leitung über Hamburg als </w:t>
      </w:r>
      <w:r w:rsidRPr="00CD7418">
        <w:rPr>
          <w:rFonts w:ascii="Times New Roman" w:eastAsia="Times New Roman" w:hAnsi="Times New Roman" w:cs="Times New Roman"/>
          <w:color w:val="575757"/>
          <w:sz w:val="30"/>
          <w:szCs w:val="30"/>
          <w:lang w:eastAsia="de-DE"/>
        </w:rPr>
        <w:lastRenderedPageBreak/>
        <w:t>Wirtschafts- und Innovationsstandort für internationale Unternehmen berichtet haben.</w:t>
      </w: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3" style="width:0;height:1.5pt" o:hrstd="t" o:hrnoshade="t" o:hr="t" fillcolor="#575757" stroked="f"/>
        </w:pict>
      </w:r>
    </w:p>
    <w:p w:rsidR="00CD7418" w:rsidRPr="00CD7418" w:rsidRDefault="00CD7418" w:rsidP="00CD7418">
      <w:pPr>
        <w:spacing w:before="225" w:after="225" w:line="240" w:lineRule="auto"/>
        <w:ind w:left="225" w:right="225"/>
        <w:outlineLvl w:val="0"/>
        <w:rPr>
          <w:rFonts w:ascii="Times New Roman" w:eastAsia="Times New Roman" w:hAnsi="Times New Roman" w:cs="Times New Roman"/>
          <w:b/>
          <w:bCs/>
          <w:color w:val="FF000F"/>
          <w:kern w:val="36"/>
          <w:sz w:val="48"/>
          <w:szCs w:val="48"/>
          <w:lang w:eastAsia="de-DE"/>
        </w:rPr>
      </w:pPr>
      <w:r w:rsidRPr="00CD7418">
        <w:rPr>
          <w:rFonts w:ascii="Times New Roman" w:eastAsia="Times New Roman" w:hAnsi="Times New Roman" w:cs="Times New Roman"/>
          <w:b/>
          <w:bCs/>
          <w:color w:val="FF000F"/>
          <w:kern w:val="36"/>
          <w:sz w:val="48"/>
          <w:szCs w:val="48"/>
          <w:lang w:eastAsia="de-DE"/>
        </w:rPr>
        <w:t>Hamburg News</w:t>
      </w: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4" style="width:0;height:1.5pt" o:hrstd="t" o:hrnoshade="t" o:hr="t" fillcolor="#575757" stroked="f"/>
        </w:pict>
      </w:r>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5" w:history="1">
        <w:r w:rsidRPr="00CD7418">
          <w:rPr>
            <w:rFonts w:ascii="Times New Roman" w:eastAsia="Times New Roman" w:hAnsi="Times New Roman" w:cs="Times New Roman"/>
            <w:b/>
            <w:bCs/>
            <w:color w:val="1B57B1"/>
            <w:kern w:val="36"/>
            <w:sz w:val="33"/>
            <w:szCs w:val="33"/>
            <w:u w:val="single"/>
            <w:lang w:eastAsia="de-DE"/>
          </w:rPr>
          <w:t>REEPERBAHN FESTIVAL 2020: EUROPAS GRÖSSTES CLUBFESTIVAL GEHT NEUE WEGE</w:t>
        </w:r>
      </w:hyperlink>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6" w:history="1">
        <w:r w:rsidRPr="00CD7418">
          <w:rPr>
            <w:rFonts w:ascii="Times New Roman" w:eastAsia="Times New Roman" w:hAnsi="Times New Roman" w:cs="Times New Roman"/>
            <w:b/>
            <w:bCs/>
            <w:color w:val="1B57B1"/>
            <w:kern w:val="36"/>
            <w:sz w:val="33"/>
            <w:szCs w:val="33"/>
            <w:u w:val="single"/>
            <w:lang w:eastAsia="de-DE"/>
          </w:rPr>
          <w:t>2020</w:t>
        </w:r>
        <w:r w:rsidRPr="00CD7418">
          <w:rPr>
            <w:rFonts w:ascii="PMingLiU" w:eastAsia="PMingLiU" w:hAnsi="PMingLiU" w:cs="PMingLiU"/>
            <w:b/>
            <w:bCs/>
            <w:color w:val="1B57B1"/>
            <w:kern w:val="36"/>
            <w:sz w:val="33"/>
            <w:szCs w:val="33"/>
            <w:u w:val="single"/>
            <w:lang w:eastAsia="de-DE"/>
          </w:rPr>
          <w:t>绳索街音乐节</w:t>
        </w:r>
        <w:r w:rsidRPr="00CD7418">
          <w:rPr>
            <w:rFonts w:ascii="Times New Roman" w:eastAsia="Times New Roman" w:hAnsi="Times New Roman" w:cs="Times New Roman"/>
            <w:b/>
            <w:bCs/>
            <w:color w:val="1B57B1"/>
            <w:kern w:val="36"/>
            <w:sz w:val="33"/>
            <w:szCs w:val="33"/>
            <w:u w:val="single"/>
            <w:lang w:eastAsia="de-DE"/>
          </w:rPr>
          <w:t xml:space="preserve"> | </w:t>
        </w:r>
        <w:proofErr w:type="spellStart"/>
        <w:r w:rsidRPr="00CD7418">
          <w:rPr>
            <w:rFonts w:ascii="MS Mincho" w:eastAsia="MS Mincho" w:hAnsi="MS Mincho" w:cs="MS Mincho"/>
            <w:b/>
            <w:bCs/>
            <w:color w:val="1B57B1"/>
            <w:kern w:val="36"/>
            <w:sz w:val="33"/>
            <w:szCs w:val="33"/>
            <w:u w:val="single"/>
            <w:lang w:eastAsia="de-DE"/>
          </w:rPr>
          <w:t>欧洲最大的俱</w:t>
        </w:r>
        <w:r w:rsidRPr="00CD7418">
          <w:rPr>
            <w:rFonts w:ascii="PMingLiU" w:eastAsia="PMingLiU" w:hAnsi="PMingLiU" w:cs="PMingLiU"/>
            <w:b/>
            <w:bCs/>
            <w:color w:val="1B57B1"/>
            <w:kern w:val="36"/>
            <w:sz w:val="33"/>
            <w:szCs w:val="33"/>
            <w:u w:val="single"/>
            <w:lang w:eastAsia="de-DE"/>
          </w:rPr>
          <w:t>乐部音乐节另辟蹊径</w:t>
        </w:r>
        <w:proofErr w:type="spellEnd"/>
      </w:hyperlink>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Quelle:</w:t>
      </w:r>
      <w:r w:rsidRPr="00CD7418">
        <w:rPr>
          <w:rFonts w:ascii="Times New Roman" w:eastAsia="Times New Roman" w:hAnsi="Times New Roman" w:cs="Times New Roman"/>
          <w:color w:val="575757"/>
          <w:sz w:val="30"/>
          <w:szCs w:val="30"/>
          <w:lang w:eastAsia="de-DE"/>
        </w:rPr>
        <w:t xml:space="preserve"> Hamburg News</w:t>
      </w:r>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7" w:history="1">
        <w:r w:rsidRPr="00CD7418">
          <w:rPr>
            <w:rFonts w:ascii="Times New Roman" w:eastAsia="Times New Roman" w:hAnsi="Times New Roman" w:cs="Times New Roman"/>
            <w:b/>
            <w:bCs/>
            <w:color w:val="1B57B1"/>
            <w:kern w:val="36"/>
            <w:sz w:val="33"/>
            <w:szCs w:val="33"/>
            <w:u w:val="single"/>
            <w:lang w:eastAsia="de-DE"/>
          </w:rPr>
          <w:t>FAHRRINNENANPASSUNG IN HAMBURG AUF DER ZIELGERADEN – SCHNEIDKOPFSAUGBAGGER „FERNÃO DE MAGALHÃES“ ERSTMALS IM EINSATZ</w:t>
        </w:r>
      </w:hyperlink>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8" w:history="1">
        <w:proofErr w:type="spellStart"/>
        <w:r w:rsidRPr="00CD7418">
          <w:rPr>
            <w:rFonts w:ascii="MS Mincho" w:eastAsia="MS Mincho" w:hAnsi="MS Mincho" w:cs="MS Mincho"/>
            <w:b/>
            <w:bCs/>
            <w:color w:val="1B57B1"/>
            <w:kern w:val="36"/>
            <w:sz w:val="33"/>
            <w:szCs w:val="33"/>
            <w:u w:val="single"/>
            <w:lang w:eastAsia="de-DE"/>
          </w:rPr>
          <w:t>港口丨</w:t>
        </w:r>
        <w:r w:rsidRPr="00CD7418">
          <w:rPr>
            <w:rFonts w:ascii="PMingLiU" w:eastAsia="PMingLiU" w:hAnsi="PMingLiU" w:cs="PMingLiU"/>
            <w:b/>
            <w:bCs/>
            <w:color w:val="1B57B1"/>
            <w:kern w:val="36"/>
            <w:sz w:val="33"/>
            <w:szCs w:val="33"/>
            <w:u w:val="single"/>
            <w:lang w:eastAsia="de-DE"/>
          </w:rPr>
          <w:t>汉堡易北河航道调整工程进入最后冲刺阶段</w:t>
        </w:r>
        <w:proofErr w:type="spellEnd"/>
        <w:r w:rsidRPr="00CD7418">
          <w:rPr>
            <w:rFonts w:ascii="PMingLiU" w:eastAsia="PMingLiU" w:hAnsi="PMingLiU" w:cs="PMingLiU"/>
            <w:b/>
            <w:bCs/>
            <w:color w:val="1B57B1"/>
            <w:kern w:val="36"/>
            <w:sz w:val="33"/>
            <w:szCs w:val="33"/>
            <w:u w:val="single"/>
            <w:lang w:eastAsia="de-DE"/>
          </w:rPr>
          <w:t>！</w:t>
        </w:r>
      </w:hyperlink>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Quelle:</w:t>
      </w:r>
      <w:r w:rsidRPr="00CD7418">
        <w:rPr>
          <w:rFonts w:ascii="Times New Roman" w:eastAsia="Times New Roman" w:hAnsi="Times New Roman" w:cs="Times New Roman"/>
          <w:color w:val="575757"/>
          <w:sz w:val="30"/>
          <w:szCs w:val="30"/>
          <w:lang w:eastAsia="de-DE"/>
        </w:rPr>
        <w:t xml:space="preserve"> Hafen Hamburg Marketing e.V.</w:t>
      </w:r>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9" w:history="1">
        <w:r w:rsidRPr="00CD7418">
          <w:rPr>
            <w:rFonts w:ascii="Times New Roman" w:eastAsia="Times New Roman" w:hAnsi="Times New Roman" w:cs="Times New Roman"/>
            <w:b/>
            <w:bCs/>
            <w:color w:val="1B57B1"/>
            <w:kern w:val="36"/>
            <w:sz w:val="33"/>
            <w:szCs w:val="33"/>
            <w:u w:val="single"/>
            <w:lang w:eastAsia="de-DE"/>
          </w:rPr>
          <w:t>ANALOGES UND DIGITALES KOMBINIEREN: BUCERIUS LAW SCHOOL STARTET MIT HYBRIDEM LEHRBETRIEB INS HERBSTTRIMESTER</w:t>
        </w:r>
      </w:hyperlink>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10" w:history="1">
        <w:proofErr w:type="spellStart"/>
        <w:r w:rsidRPr="00CD7418">
          <w:rPr>
            <w:rFonts w:ascii="MS Mincho" w:eastAsia="MS Mincho" w:hAnsi="MS Mincho" w:cs="MS Mincho"/>
            <w:b/>
            <w:bCs/>
            <w:color w:val="1B57B1"/>
            <w:kern w:val="36"/>
            <w:sz w:val="33"/>
            <w:szCs w:val="33"/>
            <w:u w:val="single"/>
            <w:lang w:eastAsia="de-DE"/>
          </w:rPr>
          <w:t>教育</w:t>
        </w:r>
        <w:proofErr w:type="spellEnd"/>
        <w:r w:rsidRPr="00CD7418">
          <w:rPr>
            <w:rFonts w:ascii="Times New Roman" w:eastAsia="Times New Roman" w:hAnsi="Times New Roman" w:cs="Times New Roman"/>
            <w:b/>
            <w:bCs/>
            <w:color w:val="1B57B1"/>
            <w:kern w:val="36"/>
            <w:sz w:val="33"/>
            <w:szCs w:val="33"/>
            <w:u w:val="single"/>
            <w:lang w:eastAsia="de-DE"/>
          </w:rPr>
          <w:t xml:space="preserve"> | </w:t>
        </w:r>
        <w:proofErr w:type="spellStart"/>
        <w:r w:rsidRPr="00CD7418">
          <w:rPr>
            <w:rFonts w:ascii="PMingLiU" w:eastAsia="PMingLiU" w:hAnsi="PMingLiU" w:cs="PMingLiU"/>
            <w:b/>
            <w:bCs/>
            <w:color w:val="1B57B1"/>
            <w:kern w:val="36"/>
            <w:sz w:val="33"/>
            <w:szCs w:val="33"/>
            <w:u w:val="single"/>
            <w:lang w:eastAsia="de-DE"/>
          </w:rPr>
          <w:t>汉堡博锐思法学院通过混合式授课开启秋季学期</w:t>
        </w:r>
        <w:proofErr w:type="spellEnd"/>
      </w:hyperlink>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Quelle:</w:t>
      </w:r>
      <w:r w:rsidRPr="00CD7418">
        <w:rPr>
          <w:rFonts w:ascii="Times New Roman" w:eastAsia="Times New Roman" w:hAnsi="Times New Roman" w:cs="Times New Roman"/>
          <w:color w:val="575757"/>
          <w:sz w:val="30"/>
          <w:szCs w:val="30"/>
          <w:lang w:eastAsia="de-DE"/>
        </w:rPr>
        <w:t xml:space="preserve"> Bucerius Law School</w:t>
      </w:r>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11" w:history="1">
        <w:r w:rsidRPr="00CD7418">
          <w:rPr>
            <w:rFonts w:ascii="Times New Roman" w:eastAsia="Times New Roman" w:hAnsi="Times New Roman" w:cs="Times New Roman"/>
            <w:b/>
            <w:bCs/>
            <w:color w:val="1B57B1"/>
            <w:kern w:val="36"/>
            <w:sz w:val="33"/>
            <w:szCs w:val="33"/>
            <w:u w:val="single"/>
            <w:lang w:eastAsia="de-DE"/>
          </w:rPr>
          <w:t>HAFENMUSEUM: DIE GESCHICHTE DER SCHIFFFAHRT</w:t>
        </w:r>
      </w:hyperlink>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12" w:history="1">
        <w:proofErr w:type="spellStart"/>
        <w:r w:rsidRPr="00CD7418">
          <w:rPr>
            <w:rFonts w:ascii="MS Mincho" w:eastAsia="MS Mincho" w:hAnsi="MS Mincho" w:cs="MS Mincho"/>
            <w:b/>
            <w:bCs/>
            <w:color w:val="1B57B1"/>
            <w:kern w:val="36"/>
            <w:sz w:val="33"/>
            <w:szCs w:val="33"/>
            <w:u w:val="single"/>
            <w:lang w:eastAsia="de-DE"/>
          </w:rPr>
          <w:t>旅游</w:t>
        </w:r>
        <w:proofErr w:type="spellEnd"/>
        <w:r w:rsidRPr="00CD7418">
          <w:rPr>
            <w:rFonts w:ascii="Times New Roman" w:eastAsia="Times New Roman" w:hAnsi="Times New Roman" w:cs="Times New Roman"/>
            <w:b/>
            <w:bCs/>
            <w:color w:val="1B57B1"/>
            <w:kern w:val="36"/>
            <w:sz w:val="33"/>
            <w:szCs w:val="33"/>
            <w:u w:val="single"/>
            <w:lang w:eastAsia="de-DE"/>
          </w:rPr>
          <w:t xml:space="preserve"> | </w:t>
        </w:r>
        <w:proofErr w:type="spellStart"/>
        <w:r w:rsidRPr="00CD7418">
          <w:rPr>
            <w:rFonts w:ascii="MS Mincho" w:eastAsia="MS Mincho" w:hAnsi="MS Mincho" w:cs="MS Mincho"/>
            <w:b/>
            <w:bCs/>
            <w:color w:val="1B57B1"/>
            <w:kern w:val="36"/>
            <w:sz w:val="33"/>
            <w:szCs w:val="33"/>
            <w:u w:val="single"/>
            <w:lang w:eastAsia="de-DE"/>
          </w:rPr>
          <w:t>大航海</w:t>
        </w:r>
        <w:r w:rsidRPr="00CD7418">
          <w:rPr>
            <w:rFonts w:ascii="PMingLiU" w:eastAsia="PMingLiU" w:hAnsi="PMingLiU" w:cs="PMingLiU"/>
            <w:b/>
            <w:bCs/>
            <w:color w:val="1B57B1"/>
            <w:kern w:val="36"/>
            <w:sz w:val="33"/>
            <w:szCs w:val="33"/>
            <w:u w:val="single"/>
            <w:lang w:eastAsia="de-DE"/>
          </w:rPr>
          <w:t>时代的翘楚</w:t>
        </w:r>
        <w:proofErr w:type="spellEnd"/>
        <w:r w:rsidRPr="00CD7418">
          <w:rPr>
            <w:rFonts w:ascii="Times New Roman" w:eastAsia="Times New Roman" w:hAnsi="Times New Roman" w:cs="Times New Roman"/>
            <w:b/>
            <w:bCs/>
            <w:color w:val="1B57B1"/>
            <w:kern w:val="36"/>
            <w:sz w:val="33"/>
            <w:szCs w:val="33"/>
            <w:u w:val="single"/>
            <w:lang w:eastAsia="de-DE"/>
          </w:rPr>
          <w:t>——</w:t>
        </w:r>
        <w:proofErr w:type="spellStart"/>
        <w:r w:rsidRPr="00CD7418">
          <w:rPr>
            <w:rFonts w:ascii="PMingLiU" w:eastAsia="PMingLiU" w:hAnsi="PMingLiU" w:cs="PMingLiU"/>
            <w:b/>
            <w:bCs/>
            <w:color w:val="1B57B1"/>
            <w:kern w:val="36"/>
            <w:sz w:val="33"/>
            <w:szCs w:val="33"/>
            <w:u w:val="single"/>
            <w:lang w:eastAsia="de-DE"/>
          </w:rPr>
          <w:t>汉萨城汉堡</w:t>
        </w:r>
        <w:proofErr w:type="spellEnd"/>
      </w:hyperlink>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Quelle:</w:t>
      </w:r>
      <w:r w:rsidRPr="00CD7418">
        <w:rPr>
          <w:rFonts w:ascii="Times New Roman" w:eastAsia="Times New Roman" w:hAnsi="Times New Roman" w:cs="Times New Roman"/>
          <w:color w:val="575757"/>
          <w:sz w:val="30"/>
          <w:szCs w:val="30"/>
          <w:lang w:eastAsia="de-DE"/>
        </w:rPr>
        <w:t xml:space="preserve"> Hamburg Tourismus GmbH</w:t>
      </w:r>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13" w:history="1">
        <w:r w:rsidRPr="00CD7418">
          <w:rPr>
            <w:rFonts w:ascii="Times New Roman" w:eastAsia="Times New Roman" w:hAnsi="Times New Roman" w:cs="Times New Roman"/>
            <w:b/>
            <w:bCs/>
            <w:color w:val="1B57B1"/>
            <w:kern w:val="36"/>
            <w:sz w:val="33"/>
            <w:szCs w:val="33"/>
            <w:u w:val="single"/>
            <w:lang w:eastAsia="de-DE"/>
          </w:rPr>
          <w:t xml:space="preserve">CORONA-KRISE: SENAT </w:t>
        </w:r>
        <w:proofErr w:type="spellStart"/>
        <w:r w:rsidRPr="00CD7418">
          <w:rPr>
            <w:rFonts w:ascii="Times New Roman" w:eastAsia="Times New Roman" w:hAnsi="Times New Roman" w:cs="Times New Roman"/>
            <w:b/>
            <w:bCs/>
            <w:color w:val="1B57B1"/>
            <w:kern w:val="36"/>
            <w:sz w:val="33"/>
            <w:szCs w:val="33"/>
            <w:u w:val="single"/>
            <w:lang w:eastAsia="de-DE"/>
          </w:rPr>
          <w:t>BESCHLIEßT</w:t>
        </w:r>
        <w:proofErr w:type="spellEnd"/>
        <w:r w:rsidRPr="00CD7418">
          <w:rPr>
            <w:rFonts w:ascii="Times New Roman" w:eastAsia="Times New Roman" w:hAnsi="Times New Roman" w:cs="Times New Roman"/>
            <w:b/>
            <w:bCs/>
            <w:color w:val="1B57B1"/>
            <w:kern w:val="36"/>
            <w:sz w:val="33"/>
            <w:szCs w:val="33"/>
            <w:u w:val="single"/>
            <w:lang w:eastAsia="de-DE"/>
          </w:rPr>
          <w:t xml:space="preserve"> STABILISIERUNGSFONDS</w:t>
        </w:r>
      </w:hyperlink>
    </w:p>
    <w:p w:rsidR="00CD7418" w:rsidRPr="00CD7418" w:rsidRDefault="00CD7418" w:rsidP="00CD7418">
      <w:pPr>
        <w:spacing w:before="150" w:after="150" w:line="240" w:lineRule="auto"/>
        <w:ind w:left="150" w:right="150"/>
        <w:outlineLvl w:val="0"/>
        <w:rPr>
          <w:rFonts w:ascii="Times New Roman" w:eastAsia="Times New Roman" w:hAnsi="Times New Roman" w:cs="Times New Roman"/>
          <w:b/>
          <w:bCs/>
          <w:color w:val="575757"/>
          <w:kern w:val="36"/>
          <w:sz w:val="48"/>
          <w:szCs w:val="48"/>
          <w:lang w:eastAsia="de-DE"/>
        </w:rPr>
      </w:pPr>
      <w:hyperlink r:id="rId14" w:history="1">
        <w:proofErr w:type="spellStart"/>
        <w:r w:rsidRPr="00CD7418">
          <w:rPr>
            <w:rFonts w:ascii="MS Mincho" w:eastAsia="MS Mincho" w:hAnsi="MS Mincho" w:cs="MS Mincho"/>
            <w:b/>
            <w:bCs/>
            <w:color w:val="1B57B1"/>
            <w:kern w:val="36"/>
            <w:sz w:val="33"/>
            <w:szCs w:val="33"/>
            <w:u w:val="single"/>
            <w:lang w:eastAsia="de-DE"/>
          </w:rPr>
          <w:t>抗疫</w:t>
        </w:r>
        <w:r w:rsidRPr="00CD7418">
          <w:rPr>
            <w:rFonts w:ascii="Times New Roman" w:eastAsia="Times New Roman" w:hAnsi="Times New Roman" w:cs="Times New Roman"/>
            <w:b/>
            <w:bCs/>
            <w:color w:val="1B57B1"/>
            <w:kern w:val="36"/>
            <w:sz w:val="33"/>
            <w:szCs w:val="33"/>
            <w:u w:val="single"/>
            <w:lang w:eastAsia="de-DE"/>
          </w:rPr>
          <w:t>|</w:t>
        </w:r>
        <w:r w:rsidRPr="00CD7418">
          <w:rPr>
            <w:rFonts w:ascii="PMingLiU" w:eastAsia="PMingLiU" w:hAnsi="PMingLiU" w:cs="PMingLiU"/>
            <w:b/>
            <w:bCs/>
            <w:color w:val="1B57B1"/>
            <w:kern w:val="36"/>
            <w:sz w:val="33"/>
            <w:szCs w:val="33"/>
            <w:u w:val="single"/>
            <w:lang w:eastAsia="de-DE"/>
          </w:rPr>
          <w:t>汉堡市设立稳定基金</w:t>
        </w:r>
        <w:proofErr w:type="spellEnd"/>
      </w:hyperlink>
    </w:p>
    <w:p w:rsidR="00CD7418" w:rsidRPr="00CD7418" w:rsidRDefault="00CD7418" w:rsidP="00CD7418">
      <w:pPr>
        <w:spacing w:before="150" w:after="150" w:line="240" w:lineRule="auto"/>
        <w:ind w:left="150" w:right="150"/>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b/>
          <w:bCs/>
          <w:color w:val="575757"/>
          <w:sz w:val="30"/>
          <w:szCs w:val="30"/>
          <w:lang w:eastAsia="de-DE"/>
        </w:rPr>
        <w:t>Quelle:</w:t>
      </w:r>
      <w:r w:rsidRPr="00CD7418">
        <w:rPr>
          <w:rFonts w:ascii="Times New Roman" w:eastAsia="Times New Roman" w:hAnsi="Times New Roman" w:cs="Times New Roman"/>
          <w:color w:val="575757"/>
          <w:sz w:val="30"/>
          <w:szCs w:val="30"/>
          <w:lang w:eastAsia="de-DE"/>
        </w:rPr>
        <w:t xml:space="preserve"> Hamburg News</w:t>
      </w: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5" style="width:0;height:1.5pt" o:hrstd="t" o:hrnoshade="t" o:hr="t" fillcolor="#575757" stroked="f"/>
        </w:pict>
      </w:r>
    </w:p>
    <w:p w:rsidR="00CD7418" w:rsidRPr="00CD7418" w:rsidRDefault="00CD7418" w:rsidP="00CD7418">
      <w:pPr>
        <w:spacing w:before="225" w:after="225" w:line="240" w:lineRule="auto"/>
        <w:ind w:left="225" w:right="225"/>
        <w:outlineLvl w:val="0"/>
        <w:rPr>
          <w:rFonts w:ascii="Times New Roman" w:eastAsia="Times New Roman" w:hAnsi="Times New Roman" w:cs="Times New Roman"/>
          <w:b/>
          <w:bCs/>
          <w:color w:val="FF000F"/>
          <w:kern w:val="36"/>
          <w:sz w:val="48"/>
          <w:szCs w:val="48"/>
          <w:lang w:eastAsia="de-DE"/>
        </w:rPr>
      </w:pPr>
      <w:r w:rsidRPr="00CD7418">
        <w:rPr>
          <w:rFonts w:ascii="Times New Roman" w:eastAsia="Times New Roman" w:hAnsi="Times New Roman" w:cs="Times New Roman"/>
          <w:b/>
          <w:bCs/>
          <w:color w:val="FF000F"/>
          <w:kern w:val="36"/>
          <w:sz w:val="48"/>
          <w:szCs w:val="48"/>
          <w:lang w:eastAsia="de-DE"/>
        </w:rPr>
        <w:t>Headlines aus den chinesischen Medien</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15"/>
          <w:szCs w:val="15"/>
          <w:lang w:eastAsia="de-DE"/>
        </w:rPr>
      </w:pPr>
      <w:r w:rsidRPr="00CD7418">
        <w:rPr>
          <w:rFonts w:ascii="Times New Roman" w:eastAsia="Times New Roman" w:hAnsi="Times New Roman" w:cs="Times New Roman"/>
          <w:color w:val="575757"/>
          <w:sz w:val="15"/>
          <w:szCs w:val="15"/>
          <w:lang w:eastAsia="de-DE"/>
        </w:rPr>
        <w:t xml:space="preserve">* Die dargestellten Inhalte repräsentieren nicht die Meinung des Hamburg Liaison Office China. Sie geben </w:t>
      </w:r>
      <w:proofErr w:type="spellStart"/>
      <w:r w:rsidRPr="00CD7418">
        <w:rPr>
          <w:rFonts w:ascii="Times New Roman" w:eastAsia="Times New Roman" w:hAnsi="Times New Roman" w:cs="Times New Roman"/>
          <w:color w:val="575757"/>
          <w:sz w:val="15"/>
          <w:szCs w:val="15"/>
          <w:lang w:eastAsia="de-DE"/>
        </w:rPr>
        <w:t>jediglich</w:t>
      </w:r>
      <w:proofErr w:type="spellEnd"/>
      <w:r w:rsidRPr="00CD7418">
        <w:rPr>
          <w:rFonts w:ascii="Times New Roman" w:eastAsia="Times New Roman" w:hAnsi="Times New Roman" w:cs="Times New Roman"/>
          <w:color w:val="575757"/>
          <w:sz w:val="15"/>
          <w:szCs w:val="15"/>
          <w:lang w:eastAsia="de-DE"/>
        </w:rPr>
        <w:t xml:space="preserve"> einen Überblick über die Medienlandschaft in China.</w:t>
      </w:r>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6"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Politik &gt;&gt;&gt;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8"/>
          <w:szCs w:val="38"/>
          <w:lang w:eastAsia="de-DE"/>
        </w:rPr>
      </w:pPr>
      <w:r w:rsidRPr="00CD7418">
        <w:rPr>
          <w:rFonts w:ascii="Times New Roman" w:eastAsia="Times New Roman" w:hAnsi="Times New Roman" w:cs="Times New Roman"/>
          <w:b/>
          <w:bCs/>
          <w:color w:val="575757"/>
          <w:kern w:val="36"/>
          <w:sz w:val="38"/>
          <w:szCs w:val="38"/>
          <w:lang w:eastAsia="de-DE"/>
        </w:rPr>
        <w:t>PARTEISEKRETÄR LI HIELT EINE VIDEOKONFERENZ MIT HAMBURGER ERSTER BÜRGERMEISTER AB</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Am 17. September hielt Li </w:t>
      </w:r>
      <w:proofErr w:type="spellStart"/>
      <w:r w:rsidRPr="00CD7418">
        <w:rPr>
          <w:rFonts w:ascii="Times New Roman" w:eastAsia="Times New Roman" w:hAnsi="Times New Roman" w:cs="Times New Roman"/>
          <w:color w:val="575757"/>
          <w:sz w:val="30"/>
          <w:szCs w:val="30"/>
          <w:lang w:eastAsia="de-DE"/>
        </w:rPr>
        <w:t>Qiang</w:t>
      </w:r>
      <w:proofErr w:type="spellEnd"/>
      <w:r w:rsidRPr="00CD7418">
        <w:rPr>
          <w:rFonts w:ascii="Times New Roman" w:eastAsia="Times New Roman" w:hAnsi="Times New Roman" w:cs="Times New Roman"/>
          <w:color w:val="575757"/>
          <w:sz w:val="30"/>
          <w:szCs w:val="30"/>
          <w:lang w:eastAsia="de-DE"/>
        </w:rPr>
        <w:t xml:space="preserve">, der Parteisekretär von Shanghai, eine Videokonferenz mit dem Hamburger Erster Bürgermeister Peter Tschentscher ab. </w:t>
      </w:r>
      <w:hyperlink r:id="rId15" w:history="1">
        <w:r w:rsidRPr="00CD7418">
          <w:rPr>
            <w:rFonts w:ascii="Times New Roman" w:eastAsia="Times New Roman" w:hAnsi="Times New Roman" w:cs="Times New Roman"/>
            <w:color w:val="0000FF"/>
            <w:sz w:val="30"/>
            <w:szCs w:val="30"/>
            <w:u w:val="single"/>
            <w:lang w:eastAsia="de-DE"/>
          </w:rPr>
          <w:t>mehr</w:t>
        </w:r>
      </w:hyperlink>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7"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Hafen &amp; Logistik &gt;&gt;&gt;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8"/>
          <w:szCs w:val="38"/>
          <w:lang w:eastAsia="de-DE"/>
        </w:rPr>
      </w:pPr>
      <w:r w:rsidRPr="00CD7418">
        <w:rPr>
          <w:rFonts w:ascii="Times New Roman" w:eastAsia="Times New Roman" w:hAnsi="Times New Roman" w:cs="Times New Roman"/>
          <w:b/>
          <w:bCs/>
          <w:color w:val="575757"/>
          <w:kern w:val="36"/>
          <w:sz w:val="38"/>
          <w:szCs w:val="38"/>
          <w:lang w:eastAsia="de-DE"/>
        </w:rPr>
        <w:t>DER GÜTERUMSCHLAG IN CHINAS WICHTIGSTEN HÄFEN ERHOLT SICH WEITER</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Der Güterumschlag in Chinas wichtigsten Häfen hat sich weiter erholt, denn laut China Ports Association haben sich die wirtschaftlichen Aktivitäten mit den wirksamen Bekämpfungsmaßnahmen gegen die Pandemie normalisiert. </w:t>
      </w:r>
      <w:hyperlink r:id="rId16" w:history="1">
        <w:r w:rsidRPr="00CD7418">
          <w:rPr>
            <w:rFonts w:ascii="Times New Roman" w:eastAsia="Times New Roman" w:hAnsi="Times New Roman" w:cs="Times New Roman"/>
            <w:color w:val="0000FF"/>
            <w:sz w:val="30"/>
            <w:szCs w:val="30"/>
            <w:u w:val="single"/>
            <w:lang w:eastAsia="de-DE"/>
          </w:rPr>
          <w:t>mehr</w:t>
        </w:r>
      </w:hyperlink>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8"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Hafen &amp; Logistik &gt;&gt;&gt;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8"/>
          <w:szCs w:val="38"/>
          <w:lang w:eastAsia="de-DE"/>
        </w:rPr>
      </w:pPr>
      <w:r w:rsidRPr="00CD7418">
        <w:rPr>
          <w:rFonts w:ascii="Times New Roman" w:eastAsia="Times New Roman" w:hAnsi="Times New Roman" w:cs="Times New Roman"/>
          <w:b/>
          <w:bCs/>
          <w:color w:val="575757"/>
          <w:kern w:val="36"/>
          <w:sz w:val="38"/>
          <w:szCs w:val="38"/>
          <w:lang w:eastAsia="de-DE"/>
        </w:rPr>
        <w:t>IN EINEM CHINESISCHEN HAFEN WERDEN ÜBER 5.000 GÜTERZÜGE ZWISCHEN CHINA UND EUROPA ABGEFERTIGT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lastRenderedPageBreak/>
        <w:t xml:space="preserve">Laut des lokalen Bahnbetreibers haben seit 2014 insgesamt 5.088 Güterzüge zwischen China und Europa den Grenzhafen </w:t>
      </w:r>
      <w:proofErr w:type="spellStart"/>
      <w:r w:rsidRPr="00CD7418">
        <w:rPr>
          <w:rFonts w:ascii="Times New Roman" w:eastAsia="Times New Roman" w:hAnsi="Times New Roman" w:cs="Times New Roman"/>
          <w:color w:val="575757"/>
          <w:sz w:val="30"/>
          <w:szCs w:val="30"/>
          <w:lang w:eastAsia="de-DE"/>
        </w:rPr>
        <w:t>Erenhot</w:t>
      </w:r>
      <w:proofErr w:type="spellEnd"/>
      <w:r w:rsidRPr="00CD7418">
        <w:rPr>
          <w:rFonts w:ascii="Times New Roman" w:eastAsia="Times New Roman" w:hAnsi="Times New Roman" w:cs="Times New Roman"/>
          <w:color w:val="575757"/>
          <w:sz w:val="30"/>
          <w:szCs w:val="30"/>
          <w:lang w:eastAsia="de-DE"/>
        </w:rPr>
        <w:t xml:space="preserve"> in der </w:t>
      </w:r>
      <w:proofErr w:type="spellStart"/>
      <w:r w:rsidRPr="00CD7418">
        <w:rPr>
          <w:rFonts w:ascii="Times New Roman" w:eastAsia="Times New Roman" w:hAnsi="Times New Roman" w:cs="Times New Roman"/>
          <w:color w:val="575757"/>
          <w:sz w:val="30"/>
          <w:szCs w:val="30"/>
          <w:lang w:eastAsia="de-DE"/>
        </w:rPr>
        <w:t>Innerern</w:t>
      </w:r>
      <w:proofErr w:type="spellEnd"/>
      <w:r w:rsidRPr="00CD7418">
        <w:rPr>
          <w:rFonts w:ascii="Times New Roman" w:eastAsia="Times New Roman" w:hAnsi="Times New Roman" w:cs="Times New Roman"/>
          <w:color w:val="575757"/>
          <w:sz w:val="30"/>
          <w:szCs w:val="30"/>
          <w:lang w:eastAsia="de-DE"/>
        </w:rPr>
        <w:t xml:space="preserve"> Mongolei, eine nordchinesische autonome Region, passiert. </w:t>
      </w:r>
      <w:hyperlink r:id="rId17" w:history="1">
        <w:r w:rsidRPr="00CD7418">
          <w:rPr>
            <w:rFonts w:ascii="Times New Roman" w:eastAsia="Times New Roman" w:hAnsi="Times New Roman" w:cs="Times New Roman"/>
            <w:color w:val="0000FF"/>
            <w:sz w:val="30"/>
            <w:szCs w:val="30"/>
            <w:u w:val="single"/>
            <w:lang w:eastAsia="de-DE"/>
          </w:rPr>
          <w:t>mehr</w:t>
        </w:r>
      </w:hyperlink>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09"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Bildung &amp; Wissenschaft &gt;&gt;&gt;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8"/>
          <w:szCs w:val="38"/>
          <w:lang w:eastAsia="de-DE"/>
        </w:rPr>
      </w:pPr>
      <w:r w:rsidRPr="00CD7418">
        <w:rPr>
          <w:rFonts w:ascii="Times New Roman" w:eastAsia="Times New Roman" w:hAnsi="Times New Roman" w:cs="Times New Roman"/>
          <w:b/>
          <w:bCs/>
          <w:color w:val="575757"/>
          <w:kern w:val="36"/>
          <w:sz w:val="38"/>
          <w:szCs w:val="38"/>
          <w:lang w:eastAsia="de-DE"/>
        </w:rPr>
        <w:t>SCHULEN IN CHINA ERGREIFEN MASSNAHMEN ZUR BEKÄMPFUNG DES COVID-VIRUS</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Die Schulen in China haben eine Reihe von Eindämmungsmaßnahmen ergriffen, um die Verbreitung von COVID-19 zu verhindern, da mehr Schüler für das Herbstsemester an den Campus zurückkehren. Die Überprüfung der Temperatur und des Gesundheitscodes, die tägliche Meldung des Gesundheitszustands und regelmäßige Desinfektion der öffentlichen Bereiche sind für die Schüler zur Routine geworden.</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Das Bildungsministerium und die Nationale Gesundheitskommission haben im vergangenen Monat Richtlinien herausgegeben, die spezifischen Anforderungen die Schulen erfüllen müssen, enthalten. Um ihren Campus im neuen Semester wieder zu eröffnen, müssen sie die Maßnahmen gegen eine Pandemie strikt befolgen. </w:t>
      </w:r>
      <w:hyperlink r:id="rId18" w:history="1">
        <w:r w:rsidRPr="00CD7418">
          <w:rPr>
            <w:rFonts w:ascii="Times New Roman" w:eastAsia="Times New Roman" w:hAnsi="Times New Roman" w:cs="Times New Roman"/>
            <w:color w:val="0000FF"/>
            <w:sz w:val="30"/>
            <w:szCs w:val="30"/>
            <w:u w:val="single"/>
            <w:lang w:eastAsia="de-DE"/>
          </w:rPr>
          <w:t>mehr</w:t>
        </w:r>
      </w:hyperlink>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10"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Bildung &amp; Wissenschaft &gt;&gt;&gt;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8"/>
          <w:szCs w:val="38"/>
          <w:lang w:eastAsia="de-DE"/>
        </w:rPr>
      </w:pPr>
      <w:r w:rsidRPr="00CD7418">
        <w:rPr>
          <w:rFonts w:ascii="Times New Roman" w:eastAsia="Times New Roman" w:hAnsi="Times New Roman" w:cs="Times New Roman"/>
          <w:b/>
          <w:bCs/>
          <w:color w:val="575757"/>
          <w:kern w:val="36"/>
          <w:sz w:val="38"/>
          <w:szCs w:val="38"/>
          <w:lang w:eastAsia="de-DE"/>
        </w:rPr>
        <w:t>CHINA ENTWICKELT FORTSCHRITTLICHEN GEHIRNÄHNLICHEN COMPUTER</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HANGZHOU - Ein gehirnähnlicher Computer mit über 100 Millionen Neuronen, welcher der erste seiner Art in China ist, wurde von Forschern in der ostchinesischen Provinz Zhejiang entwickelt. Die Zhejiang University und das Zhejiang Lab haben am Dienstag gemeinsam den neu entwickelten Computer namens Darwin Mouse vorgestellt.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Dieses High-Tech-Gerät enthält 792 gehirnähnliche Darwin-Chips der zweiten Generation, die von der Zhejiang-Universität entwickelt wurden, sagte Zhu </w:t>
      </w:r>
      <w:proofErr w:type="spellStart"/>
      <w:r w:rsidRPr="00CD7418">
        <w:rPr>
          <w:rFonts w:ascii="Times New Roman" w:eastAsia="Times New Roman" w:hAnsi="Times New Roman" w:cs="Times New Roman"/>
          <w:color w:val="575757"/>
          <w:sz w:val="30"/>
          <w:szCs w:val="30"/>
          <w:lang w:eastAsia="de-DE"/>
        </w:rPr>
        <w:t>Shiqiang</w:t>
      </w:r>
      <w:proofErr w:type="spellEnd"/>
      <w:r w:rsidRPr="00CD7418">
        <w:rPr>
          <w:rFonts w:ascii="Times New Roman" w:eastAsia="Times New Roman" w:hAnsi="Times New Roman" w:cs="Times New Roman"/>
          <w:color w:val="575757"/>
          <w:sz w:val="30"/>
          <w:szCs w:val="30"/>
          <w:lang w:eastAsia="de-DE"/>
        </w:rPr>
        <w:t xml:space="preserve">, Direktor des Zhejiang-Labors. Diese beinhalten 120 Millionen Spike-Neuronen und fast 100 Milliarden Synapsen, was der Anzahl der Neuronen im Gehirn einer Maus entspricht. Der </w:t>
      </w:r>
      <w:r w:rsidRPr="00CD7418">
        <w:rPr>
          <w:rFonts w:ascii="Times New Roman" w:eastAsia="Times New Roman" w:hAnsi="Times New Roman" w:cs="Times New Roman"/>
          <w:color w:val="575757"/>
          <w:sz w:val="30"/>
          <w:szCs w:val="30"/>
          <w:lang w:eastAsia="de-DE"/>
        </w:rPr>
        <w:lastRenderedPageBreak/>
        <w:t xml:space="preserve">durchschnittliche Stromverbrauch des Computers liegt bei nur 350-500 Watt. </w:t>
      </w:r>
      <w:hyperlink r:id="rId19" w:history="1">
        <w:r w:rsidRPr="00CD7418">
          <w:rPr>
            <w:rFonts w:ascii="Times New Roman" w:eastAsia="Times New Roman" w:hAnsi="Times New Roman" w:cs="Times New Roman"/>
            <w:color w:val="0000FF"/>
            <w:sz w:val="30"/>
            <w:szCs w:val="30"/>
            <w:u w:val="single"/>
            <w:lang w:eastAsia="de-DE"/>
          </w:rPr>
          <w:t>mehr</w:t>
        </w:r>
      </w:hyperlink>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11"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Kultur &amp; Tourismus &gt;&gt;&gt;</w:t>
      </w:r>
    </w:p>
    <w:p w:rsidR="00CD7418" w:rsidRPr="00CD7418" w:rsidRDefault="00CD7418" w:rsidP="00CD7418">
      <w:pPr>
        <w:spacing w:before="100" w:beforeAutospacing="1" w:after="100" w:afterAutospacing="1" w:line="240" w:lineRule="auto"/>
        <w:outlineLvl w:val="0"/>
        <w:rPr>
          <w:rFonts w:ascii="Times New Roman" w:eastAsia="Times New Roman" w:hAnsi="Times New Roman" w:cs="Times New Roman"/>
          <w:b/>
          <w:bCs/>
          <w:color w:val="575757"/>
          <w:kern w:val="36"/>
          <w:sz w:val="38"/>
          <w:szCs w:val="38"/>
          <w:lang w:eastAsia="de-DE"/>
        </w:rPr>
      </w:pPr>
      <w:r w:rsidRPr="00CD7418">
        <w:rPr>
          <w:rFonts w:ascii="Times New Roman" w:eastAsia="Times New Roman" w:hAnsi="Times New Roman" w:cs="Times New Roman"/>
          <w:b/>
          <w:bCs/>
          <w:color w:val="575757"/>
          <w:kern w:val="36"/>
          <w:sz w:val="38"/>
          <w:szCs w:val="38"/>
          <w:lang w:eastAsia="de-DE"/>
        </w:rPr>
        <w:t>DER SCHOCK UND DAS VERTRAUEN IM INLANDSTOURISMUS UNTER DER PANDEMIE-NORMALISIERUNG UND DER BERICHT ÜBER DIE ENTWICKLUNG DES INLANDTOURISMUS IN CHINA IM JAHR 2020</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Am 14. September 2020 hat China </w:t>
      </w:r>
      <w:proofErr w:type="spellStart"/>
      <w:r w:rsidRPr="00CD7418">
        <w:rPr>
          <w:rFonts w:ascii="Times New Roman" w:eastAsia="Times New Roman" w:hAnsi="Times New Roman" w:cs="Times New Roman"/>
          <w:color w:val="575757"/>
          <w:sz w:val="30"/>
          <w:szCs w:val="30"/>
          <w:lang w:eastAsia="de-DE"/>
        </w:rPr>
        <w:t>Tourism</w:t>
      </w:r>
      <w:proofErr w:type="spellEnd"/>
      <w:r w:rsidRPr="00CD7418">
        <w:rPr>
          <w:rFonts w:ascii="Times New Roman" w:eastAsia="Times New Roman" w:hAnsi="Times New Roman" w:cs="Times New Roman"/>
          <w:color w:val="575757"/>
          <w:sz w:val="30"/>
          <w:szCs w:val="30"/>
          <w:lang w:eastAsia="de-DE"/>
        </w:rPr>
        <w:t xml:space="preserve"> Academy die zentralen Meinungen und wichtigsten Daten des Berichts über die Entwicklung des Inlandstourismus in China im Jahr 2020 online veröffentlicht.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Im ersten Halbjahr betrug die Zahl der inländischen Touristen in China 1,168 Milliarden, ein Rückgang von 62% gegenüber dem Vorjahr, und die Einnahmen aus dem Inlandstourismus lagen bei 0,64 Billionen Yuan, was einem Rückgang von 77% gegenüber dem Vorjahr entspricht.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0"/>
          <w:szCs w:val="30"/>
          <w:lang w:eastAsia="de-DE"/>
        </w:rPr>
      </w:pPr>
      <w:r w:rsidRPr="00CD7418">
        <w:rPr>
          <w:rFonts w:ascii="Times New Roman" w:eastAsia="Times New Roman" w:hAnsi="Times New Roman" w:cs="Times New Roman"/>
          <w:color w:val="575757"/>
          <w:sz w:val="30"/>
          <w:szCs w:val="30"/>
          <w:lang w:eastAsia="de-DE"/>
        </w:rPr>
        <w:t xml:space="preserve">In dem Bericht wurde darauf hingewiesen, dass der heimische Tourismusmarkt die grundlegende Säule für die Wiederbelebung des Tourismus im Rahmen der Pandemie darstellt. Der Bericht enthält "relativ optimistische" Erwartungen für die Tourismuswirtschaft in der zweiten Hälfte des Jahres 2020, und der Tourismusmarkt wird einen W-förmigen Erholungstrend aufweisen. </w:t>
      </w:r>
      <w:hyperlink r:id="rId20" w:history="1">
        <w:r w:rsidRPr="00CD7418">
          <w:rPr>
            <w:rFonts w:ascii="Times New Roman" w:eastAsia="Times New Roman" w:hAnsi="Times New Roman" w:cs="Times New Roman"/>
            <w:color w:val="0000FF"/>
            <w:sz w:val="30"/>
            <w:szCs w:val="30"/>
            <w:u w:val="single"/>
            <w:lang w:eastAsia="de-DE"/>
          </w:rPr>
          <w:t>mehr</w:t>
        </w:r>
      </w:hyperlink>
    </w:p>
    <w:p w:rsidR="00CD7418" w:rsidRPr="00CD7418" w:rsidRDefault="00CD7418" w:rsidP="00CD7418">
      <w:pPr>
        <w:spacing w:after="0"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color w:val="575757"/>
          <w:sz w:val="24"/>
          <w:szCs w:val="24"/>
          <w:lang w:eastAsia="de-DE"/>
        </w:rPr>
        <w:pict>
          <v:rect id="_x0000_i1512" style="width:0;height:1.5pt" o:hrstd="t" o:hrnoshade="t" o:hr="t" fillcolor="#575757" stroked="f"/>
        </w:pic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proofErr w:type="spellStart"/>
      <w:r w:rsidRPr="00CD7418">
        <w:rPr>
          <w:rFonts w:ascii="MS Mincho" w:eastAsia="MS Mincho" w:hAnsi="MS Mincho" w:cs="MS Mincho"/>
          <w:b/>
          <w:bCs/>
          <w:color w:val="575757"/>
          <w:sz w:val="38"/>
          <w:szCs w:val="38"/>
          <w:lang w:eastAsia="de-DE"/>
        </w:rPr>
        <w:t>官方微信公众号</w:t>
      </w:r>
      <w:r w:rsidRPr="00CD7418">
        <w:rPr>
          <w:rFonts w:ascii="PMingLiU" w:eastAsia="PMingLiU" w:hAnsi="PMingLiU" w:cs="PMingLiU"/>
          <w:b/>
          <w:bCs/>
          <w:color w:val="575757"/>
          <w:sz w:val="38"/>
          <w:szCs w:val="38"/>
          <w:lang w:eastAsia="de-DE"/>
        </w:rPr>
        <w:t>请关注：</w:t>
      </w:r>
      <w:r w:rsidRPr="00CD7418">
        <w:rPr>
          <w:rFonts w:ascii="Times New Roman" w:eastAsia="Times New Roman" w:hAnsi="Times New Roman" w:cs="Times New Roman"/>
          <w:b/>
          <w:bCs/>
          <w:color w:val="575757"/>
          <w:sz w:val="38"/>
          <w:szCs w:val="38"/>
          <w:lang w:eastAsia="de-DE"/>
        </w:rPr>
        <w:t>Hamburg-Ahoi</w:t>
      </w:r>
      <w:proofErr w:type="spellEnd"/>
      <w:r w:rsidRPr="00CD7418">
        <w:rPr>
          <w:rFonts w:ascii="Times New Roman" w:eastAsia="Times New Roman" w:hAnsi="Times New Roman" w:cs="Times New Roman"/>
          <w:b/>
          <w:bCs/>
          <w:color w:val="575757"/>
          <w:sz w:val="38"/>
          <w:szCs w:val="38"/>
          <w:lang w:eastAsia="de-DE"/>
        </w:rPr>
        <w:t xml:space="preserve">                </w:t>
      </w:r>
      <w:proofErr w:type="spellStart"/>
      <w:r w:rsidRPr="00CD7418">
        <w:rPr>
          <w:rFonts w:ascii="Times New Roman" w:eastAsia="Times New Roman" w:hAnsi="Times New Roman" w:cs="Times New Roman"/>
          <w:b/>
          <w:bCs/>
          <w:color w:val="575757"/>
          <w:sz w:val="38"/>
          <w:szCs w:val="38"/>
          <w:lang w:eastAsia="de-DE"/>
        </w:rPr>
        <w:t>Bilibili</w:t>
      </w:r>
      <w:r w:rsidRPr="00CD7418">
        <w:rPr>
          <w:rFonts w:ascii="MS Mincho" w:eastAsia="MS Mincho" w:hAnsi="MS Mincho" w:cs="MS Mincho"/>
          <w:b/>
          <w:bCs/>
          <w:color w:val="575757"/>
          <w:sz w:val="38"/>
          <w:szCs w:val="38"/>
          <w:lang w:eastAsia="de-DE"/>
        </w:rPr>
        <w:t>直播</w:t>
      </w:r>
      <w:r w:rsidRPr="00CD7418">
        <w:rPr>
          <w:rFonts w:ascii="PMingLiU" w:eastAsia="PMingLiU" w:hAnsi="PMingLiU" w:cs="PMingLiU"/>
          <w:b/>
          <w:bCs/>
          <w:color w:val="575757"/>
          <w:sz w:val="38"/>
          <w:szCs w:val="38"/>
          <w:lang w:eastAsia="de-DE"/>
        </w:rPr>
        <w:t>请关注：汉堡驻中国联络处</w:t>
      </w:r>
      <w:proofErr w:type="spellEnd"/>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proofErr w:type="spellStart"/>
      <w:r w:rsidRPr="00CD7418">
        <w:rPr>
          <w:rFonts w:ascii="MS Mincho" w:eastAsia="MS Mincho" w:hAnsi="MS Mincho" w:cs="MS Mincho"/>
          <w:b/>
          <w:bCs/>
          <w:color w:val="575757"/>
          <w:sz w:val="38"/>
          <w:szCs w:val="38"/>
          <w:lang w:eastAsia="de-DE"/>
        </w:rPr>
        <w:t>微博互</w:t>
      </w:r>
      <w:r w:rsidRPr="00CD7418">
        <w:rPr>
          <w:rFonts w:ascii="PMingLiU" w:eastAsia="PMingLiU" w:hAnsi="PMingLiU" w:cs="PMingLiU"/>
          <w:b/>
          <w:bCs/>
          <w:color w:val="575757"/>
          <w:sz w:val="38"/>
          <w:szCs w:val="38"/>
          <w:lang w:eastAsia="de-DE"/>
        </w:rPr>
        <w:t>动请关注</w:t>
      </w:r>
      <w:proofErr w:type="spellEnd"/>
      <w:r w:rsidRPr="00CD7418">
        <w:rPr>
          <w:rFonts w:ascii="PMingLiU" w:eastAsia="PMingLiU" w:hAnsi="PMingLiU" w:cs="PMingLiU"/>
          <w:b/>
          <w:bCs/>
          <w:color w:val="575757"/>
          <w:sz w:val="38"/>
          <w:szCs w:val="38"/>
          <w:lang w:eastAsia="de-DE"/>
        </w:rPr>
        <w:t>：</w:t>
      </w:r>
      <w:r w:rsidRPr="00CD7418">
        <w:rPr>
          <w:rFonts w:ascii="Times New Roman" w:eastAsia="Times New Roman" w:hAnsi="Times New Roman" w:cs="Times New Roman"/>
          <w:b/>
          <w:bCs/>
          <w:color w:val="575757"/>
          <w:sz w:val="38"/>
          <w:szCs w:val="38"/>
          <w:lang w:eastAsia="de-DE"/>
        </w:rPr>
        <w:t>#</w:t>
      </w:r>
      <w:proofErr w:type="spellStart"/>
      <w:r w:rsidRPr="00CD7418">
        <w:rPr>
          <w:rFonts w:ascii="MS Mincho" w:eastAsia="MS Mincho" w:hAnsi="MS Mincho" w:cs="MS Mincho"/>
          <w:b/>
          <w:bCs/>
          <w:color w:val="575757"/>
          <w:sz w:val="38"/>
          <w:szCs w:val="38"/>
          <w:lang w:eastAsia="de-DE"/>
        </w:rPr>
        <w:t>德国</w:t>
      </w:r>
      <w:r w:rsidRPr="00CD7418">
        <w:rPr>
          <w:rFonts w:ascii="PMingLiU" w:eastAsia="PMingLiU" w:hAnsi="PMingLiU" w:cs="PMingLiU"/>
          <w:b/>
          <w:bCs/>
          <w:color w:val="575757"/>
          <w:sz w:val="38"/>
          <w:szCs w:val="38"/>
          <w:lang w:eastAsia="de-DE"/>
        </w:rPr>
        <w:t>汉堡市</w:t>
      </w:r>
      <w:proofErr w:type="spellEnd"/>
      <w:r w:rsidRPr="00CD7418">
        <w:rPr>
          <w:rFonts w:ascii="Times New Roman" w:eastAsia="Times New Roman" w:hAnsi="Times New Roman" w:cs="Times New Roman"/>
          <w:b/>
          <w:bCs/>
          <w:color w:val="575757"/>
          <w:sz w:val="38"/>
          <w:szCs w:val="38"/>
          <w:lang w:eastAsia="de-DE"/>
        </w:rPr>
        <w:t>                                UP</w:t>
      </w:r>
      <w:r w:rsidRPr="00CD7418">
        <w:rPr>
          <w:rFonts w:ascii="MS Mincho" w:eastAsia="MS Mincho" w:hAnsi="MS Mincho" w:cs="MS Mincho"/>
          <w:b/>
          <w:bCs/>
          <w:color w:val="575757"/>
          <w:sz w:val="38"/>
          <w:szCs w:val="38"/>
          <w:lang w:eastAsia="de-DE"/>
        </w:rPr>
        <w:t>主</w:t>
      </w:r>
      <w:r w:rsidRPr="00CD7418">
        <w:rPr>
          <w:rFonts w:ascii="Times New Roman" w:eastAsia="Times New Roman" w:hAnsi="Times New Roman" w:cs="Times New Roman"/>
          <w:b/>
          <w:bCs/>
          <w:color w:val="575757"/>
          <w:sz w:val="38"/>
          <w:szCs w:val="38"/>
          <w:lang w:eastAsia="de-DE"/>
        </w:rPr>
        <w:t>UID</w:t>
      </w:r>
      <w:r w:rsidRPr="00CD7418">
        <w:rPr>
          <w:rFonts w:ascii="MS Mincho" w:eastAsia="MS Mincho" w:hAnsi="MS Mincho" w:cs="MS Mincho"/>
          <w:b/>
          <w:bCs/>
          <w:color w:val="575757"/>
          <w:sz w:val="38"/>
          <w:szCs w:val="38"/>
          <w:lang w:eastAsia="de-DE"/>
        </w:rPr>
        <w:t>：</w:t>
      </w:r>
      <w:r w:rsidRPr="00CD7418">
        <w:rPr>
          <w:rFonts w:ascii="Times New Roman" w:eastAsia="Times New Roman" w:hAnsi="Times New Roman" w:cs="Times New Roman"/>
          <w:b/>
          <w:bCs/>
          <w:color w:val="575757"/>
          <w:sz w:val="38"/>
          <w:szCs w:val="38"/>
          <w:lang w:eastAsia="de-DE"/>
        </w:rPr>
        <w:t>18248723</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24"/>
          <w:szCs w:val="24"/>
          <w:lang w:eastAsia="de-DE"/>
        </w:rPr>
      </w:pPr>
      <w:r w:rsidRPr="00CD7418">
        <w:rPr>
          <w:rFonts w:ascii="Times New Roman" w:eastAsia="Times New Roman" w:hAnsi="Times New Roman" w:cs="Times New Roman"/>
          <w:noProof/>
          <w:color w:val="575757"/>
          <w:sz w:val="24"/>
          <w:szCs w:val="24"/>
          <w:lang w:eastAsia="de-DE"/>
        </w:rPr>
        <w:lastRenderedPageBreak/>
        <mc:AlternateContent>
          <mc:Choice Requires="wps">
            <w:drawing>
              <wp:inline distT="0" distB="0" distL="0" distR="0" wp14:anchorId="0FE6DD52" wp14:editId="26C556C0">
                <wp:extent cx="2377440" cy="2377440"/>
                <wp:effectExtent l="0" t="0" r="0" b="0"/>
                <wp:docPr id="3" name="Rechteck 3" descr="http://www.hamburgshanghai.org/images/newsletter/2020/WeChat%20Weib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0F9DB" id="Rechteck 3" o:spid="_x0000_s1026" alt="http://www.hamburgshanghai.org/images/newsletter/2020/WeChat%20Weibo.png" style="width:187.2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" filled="f" stroked="f">
                <o:lock v:ext="edit" aspectratio="t"/>
                <w10:anchorlock/>
              </v:rect>
            </w:pict>
          </mc:Fallback>
        </mc:AlternateContent>
      </w:r>
      <w:r w:rsidRPr="00CD7418">
        <w:rPr>
          <w:rFonts w:ascii="Times New Roman" w:eastAsia="Times New Roman" w:hAnsi="Times New Roman" w:cs="Times New Roman"/>
          <w:noProof/>
          <w:color w:val="575757"/>
          <w:sz w:val="24"/>
          <w:szCs w:val="24"/>
          <w:lang w:eastAsia="de-DE"/>
        </w:rPr>
        <mc:AlternateContent>
          <mc:Choice Requires="wps">
            <w:drawing>
              <wp:inline distT="0" distB="0" distL="0" distR="0" wp14:anchorId="7B9DD3EC" wp14:editId="70D7EC35">
                <wp:extent cx="2377440" cy="2377440"/>
                <wp:effectExtent l="0" t="0" r="0" b="0"/>
                <wp:docPr id="2" name="Rechteck 2" descr="http://www.hamburgshanghai.org/images/newsletter/2020/bil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9C5B3" id="Rechteck 2" o:spid="_x0000_s1026" alt="http://www.hamburgshanghai.org/images/newsletter/2020/bili.png" style="width:187.2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" filled="f" stroked="f">
                <o:lock v:ext="edit" aspectratio="t"/>
                <w10:anchorlock/>
              </v:rect>
            </w:pict>
          </mc:Fallback>
        </mc:AlternateConten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proofErr w:type="spellStart"/>
      <w:r w:rsidRPr="00CD7418">
        <w:rPr>
          <w:rFonts w:ascii="MS Mincho" w:eastAsia="MS Mincho" w:hAnsi="MS Mincho" w:cs="MS Mincho"/>
          <w:color w:val="575757"/>
          <w:sz w:val="38"/>
          <w:szCs w:val="38"/>
          <w:lang w:eastAsia="de-DE"/>
        </w:rPr>
        <w:t>如您</w:t>
      </w:r>
      <w:r w:rsidRPr="00CD7418">
        <w:rPr>
          <w:rFonts w:ascii="PMingLiU" w:eastAsia="PMingLiU" w:hAnsi="PMingLiU" w:cs="PMingLiU"/>
          <w:color w:val="575757"/>
          <w:sz w:val="38"/>
          <w:szCs w:val="38"/>
          <w:lang w:eastAsia="de-DE"/>
        </w:rPr>
        <w:t>对本期资讯有任何问题，请联系</w:t>
      </w:r>
      <w:r w:rsidRPr="00CD7418">
        <w:rPr>
          <w:rFonts w:ascii="MS Mincho" w:eastAsia="MS Mincho" w:hAnsi="MS Mincho" w:cs="MS Mincho"/>
          <w:color w:val="575757"/>
          <w:sz w:val="38"/>
          <w:szCs w:val="38"/>
          <w:lang w:eastAsia="de-DE"/>
        </w:rPr>
        <w:t>我</w:t>
      </w:r>
      <w:proofErr w:type="spellEnd"/>
      <w:r w:rsidRPr="00CD7418">
        <w:rPr>
          <w:rFonts w:ascii="MS Mincho" w:eastAsia="MS Mincho" w:hAnsi="MS Mincho" w:cs="MS Mincho"/>
          <w:color w:val="575757"/>
          <w:sz w:val="38"/>
          <w:szCs w:val="38"/>
          <w:lang w:eastAsia="de-DE"/>
        </w:rPr>
        <w:t>：</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proofErr w:type="spellStart"/>
      <w:r w:rsidRPr="00CD7418">
        <w:rPr>
          <w:rFonts w:ascii="PMingLiU" w:eastAsia="PMingLiU" w:hAnsi="PMingLiU" w:cs="PMingLiU"/>
          <w:color w:val="575757"/>
          <w:sz w:val="38"/>
          <w:szCs w:val="38"/>
          <w:lang w:eastAsia="de-DE"/>
        </w:rPr>
        <w:t>汉堡驻中国联络处叶淼苗</w:t>
      </w:r>
      <w:proofErr w:type="spellEnd"/>
      <w:r w:rsidRPr="00CD7418">
        <w:rPr>
          <w:rFonts w:ascii="Times New Roman" w:eastAsia="Times New Roman" w:hAnsi="Times New Roman" w:cs="Times New Roman"/>
          <w:color w:val="575757"/>
          <w:sz w:val="38"/>
          <w:szCs w:val="38"/>
          <w:lang w:eastAsia="de-DE"/>
        </w:rPr>
        <w:t xml:space="preserve"> </w:t>
      </w:r>
      <w:proofErr w:type="spellStart"/>
      <w:r w:rsidRPr="00CD7418">
        <w:rPr>
          <w:rFonts w:ascii="PMingLiU" w:eastAsia="PMingLiU" w:hAnsi="PMingLiU" w:cs="PMingLiU"/>
          <w:color w:val="575757"/>
          <w:sz w:val="38"/>
          <w:szCs w:val="38"/>
          <w:lang w:eastAsia="de-DE"/>
        </w:rPr>
        <w:t>经理</w:t>
      </w:r>
      <w:r w:rsidRPr="00CD7418">
        <w:rPr>
          <w:rFonts w:ascii="Times New Roman" w:eastAsia="Times New Roman" w:hAnsi="Times New Roman" w:cs="Times New Roman"/>
          <w:color w:val="575757"/>
          <w:sz w:val="38"/>
          <w:szCs w:val="38"/>
          <w:lang w:eastAsia="de-DE"/>
        </w:rPr>
        <w:t>|</w:t>
      </w:r>
      <w:r w:rsidRPr="00CD7418">
        <w:rPr>
          <w:rFonts w:ascii="MS Mincho" w:eastAsia="MS Mincho" w:hAnsi="MS Mincho" w:cs="MS Mincho"/>
          <w:color w:val="575757"/>
          <w:sz w:val="38"/>
          <w:szCs w:val="38"/>
          <w:lang w:eastAsia="de-DE"/>
        </w:rPr>
        <w:t>市</w:t>
      </w:r>
      <w:r w:rsidRPr="00CD7418">
        <w:rPr>
          <w:rFonts w:ascii="PMingLiU" w:eastAsia="PMingLiU" w:hAnsi="PMingLiU" w:cs="PMingLiU"/>
          <w:color w:val="575757"/>
          <w:sz w:val="38"/>
          <w:szCs w:val="38"/>
          <w:lang w:eastAsia="de-DE"/>
        </w:rPr>
        <w:t>场</w:t>
      </w:r>
      <w:proofErr w:type="spellEnd"/>
      <w:r w:rsidRPr="00CD7418">
        <w:rPr>
          <w:rFonts w:ascii="Times New Roman" w:eastAsia="Times New Roman" w:hAnsi="Times New Roman" w:cs="Times New Roman"/>
          <w:color w:val="575757"/>
          <w:sz w:val="38"/>
          <w:szCs w:val="38"/>
          <w:lang w:eastAsia="de-DE"/>
        </w:rPr>
        <w:t xml:space="preserve"> </w:t>
      </w:r>
      <w:proofErr w:type="spellStart"/>
      <w:r w:rsidRPr="00CD7418">
        <w:rPr>
          <w:rFonts w:ascii="MS Mincho" w:eastAsia="MS Mincho" w:hAnsi="MS Mincho" w:cs="MS Mincho"/>
          <w:color w:val="575757"/>
          <w:sz w:val="38"/>
          <w:szCs w:val="38"/>
          <w:lang w:eastAsia="de-DE"/>
        </w:rPr>
        <w:t>公关</w:t>
      </w:r>
      <w:proofErr w:type="spellEnd"/>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r w:rsidRPr="00CD7418">
        <w:rPr>
          <w:rFonts w:ascii="MS Mincho" w:eastAsia="MS Mincho" w:hAnsi="MS Mincho" w:cs="MS Mincho"/>
          <w:color w:val="575757"/>
          <w:sz w:val="38"/>
          <w:szCs w:val="38"/>
          <w:lang w:eastAsia="de-DE"/>
        </w:rPr>
        <w:t>上海黄浦区保屯路</w:t>
      </w:r>
      <w:r w:rsidRPr="00CD7418">
        <w:rPr>
          <w:rFonts w:ascii="Times New Roman" w:eastAsia="Times New Roman" w:hAnsi="Times New Roman" w:cs="Times New Roman"/>
          <w:color w:val="575757"/>
          <w:sz w:val="38"/>
          <w:szCs w:val="38"/>
          <w:lang w:eastAsia="de-DE"/>
        </w:rPr>
        <w:t>399</w:t>
      </w:r>
      <w:r w:rsidRPr="00CD7418">
        <w:rPr>
          <w:rFonts w:ascii="MS Mincho" w:eastAsia="MS Mincho" w:hAnsi="MS Mincho" w:cs="MS Mincho"/>
          <w:color w:val="575757"/>
          <w:sz w:val="38"/>
          <w:szCs w:val="38"/>
          <w:lang w:eastAsia="de-DE"/>
        </w:rPr>
        <w:t>号</w:t>
      </w:r>
      <w:r w:rsidRPr="00CD7418">
        <w:rPr>
          <w:rFonts w:ascii="Times New Roman" w:eastAsia="Times New Roman" w:hAnsi="Times New Roman" w:cs="Times New Roman"/>
          <w:color w:val="575757"/>
          <w:sz w:val="38"/>
          <w:szCs w:val="38"/>
          <w:lang w:eastAsia="de-DE"/>
        </w:rPr>
        <w:t xml:space="preserve"> | </w:t>
      </w:r>
      <w:r w:rsidRPr="00CD7418">
        <w:rPr>
          <w:rFonts w:ascii="PMingLiU" w:eastAsia="PMingLiU" w:hAnsi="PMingLiU" w:cs="PMingLiU"/>
          <w:color w:val="575757"/>
          <w:sz w:val="38"/>
          <w:szCs w:val="38"/>
          <w:lang w:eastAsia="de-DE"/>
        </w:rPr>
        <w:t>汉堡之家</w:t>
      </w:r>
      <w:r w:rsidRPr="00CD7418">
        <w:rPr>
          <w:rFonts w:ascii="Times New Roman" w:eastAsia="Times New Roman" w:hAnsi="Times New Roman" w:cs="Times New Roman"/>
          <w:color w:val="575757"/>
          <w:sz w:val="38"/>
          <w:szCs w:val="38"/>
          <w:lang w:eastAsia="de-DE"/>
        </w:rPr>
        <w:t>2</w:t>
      </w:r>
      <w:r w:rsidRPr="00CD7418">
        <w:rPr>
          <w:rFonts w:ascii="MS Mincho" w:eastAsia="MS Mincho" w:hAnsi="MS Mincho" w:cs="MS Mincho"/>
          <w:color w:val="575757"/>
          <w:sz w:val="38"/>
          <w:szCs w:val="38"/>
          <w:lang w:eastAsia="de-DE"/>
        </w:rPr>
        <w:t>楼</w:t>
      </w:r>
      <w:r w:rsidRPr="00CD7418">
        <w:rPr>
          <w:rFonts w:ascii="Times New Roman" w:eastAsia="Times New Roman" w:hAnsi="Times New Roman" w:cs="Times New Roman"/>
          <w:color w:val="575757"/>
          <w:sz w:val="38"/>
          <w:szCs w:val="38"/>
          <w:lang w:eastAsia="de-DE"/>
        </w:rPr>
        <w:t xml:space="preserve"> | </w:t>
      </w:r>
      <w:proofErr w:type="spellStart"/>
      <w:r w:rsidRPr="00CD7418">
        <w:rPr>
          <w:rFonts w:ascii="MS Mincho" w:eastAsia="MS Mincho" w:hAnsi="MS Mincho" w:cs="MS Mincho"/>
          <w:color w:val="575757"/>
          <w:sz w:val="38"/>
          <w:szCs w:val="38"/>
          <w:lang w:eastAsia="de-DE"/>
        </w:rPr>
        <w:t>中国上海</w:t>
      </w:r>
      <w:proofErr w:type="spellEnd"/>
      <w:r w:rsidRPr="00CD7418">
        <w:rPr>
          <w:rFonts w:ascii="Times New Roman" w:eastAsia="Times New Roman" w:hAnsi="Times New Roman" w:cs="Times New Roman"/>
          <w:color w:val="575757"/>
          <w:sz w:val="38"/>
          <w:szCs w:val="38"/>
          <w:lang w:eastAsia="de-DE"/>
        </w:rPr>
        <w:t xml:space="preserve"> 200011</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proofErr w:type="spellStart"/>
      <w:r w:rsidRPr="00CD7418">
        <w:rPr>
          <w:rFonts w:ascii="PMingLiU" w:eastAsia="PMingLiU" w:hAnsi="PMingLiU" w:cs="PMingLiU"/>
          <w:color w:val="575757"/>
          <w:sz w:val="38"/>
          <w:szCs w:val="38"/>
          <w:lang w:eastAsia="de-DE"/>
        </w:rPr>
        <w:t>电话</w:t>
      </w:r>
      <w:proofErr w:type="spellEnd"/>
      <w:r w:rsidRPr="00CD7418">
        <w:rPr>
          <w:rFonts w:ascii="PMingLiU" w:eastAsia="PMingLiU" w:hAnsi="PMingLiU" w:cs="PMingLiU"/>
          <w:color w:val="575757"/>
          <w:sz w:val="38"/>
          <w:szCs w:val="38"/>
          <w:lang w:eastAsia="de-DE"/>
        </w:rPr>
        <w:t>：</w:t>
      </w:r>
      <w:r w:rsidRPr="00CD7418">
        <w:rPr>
          <w:rFonts w:ascii="Times New Roman" w:eastAsia="Times New Roman" w:hAnsi="Times New Roman" w:cs="Times New Roman"/>
          <w:color w:val="575757"/>
          <w:sz w:val="38"/>
          <w:szCs w:val="38"/>
          <w:lang w:eastAsia="de-DE"/>
        </w:rPr>
        <w:t xml:space="preserve">+86-21 5386 0857 </w:t>
      </w:r>
      <w:proofErr w:type="spellStart"/>
      <w:r w:rsidRPr="00CD7418">
        <w:rPr>
          <w:rFonts w:ascii="PMingLiU" w:eastAsia="PMingLiU" w:hAnsi="PMingLiU" w:cs="PMingLiU"/>
          <w:color w:val="575757"/>
          <w:sz w:val="38"/>
          <w:szCs w:val="38"/>
          <w:lang w:eastAsia="de-DE"/>
        </w:rPr>
        <w:t>传真</w:t>
      </w:r>
      <w:proofErr w:type="spellEnd"/>
      <w:r w:rsidRPr="00CD7418">
        <w:rPr>
          <w:rFonts w:ascii="PMingLiU" w:eastAsia="PMingLiU" w:hAnsi="PMingLiU" w:cs="PMingLiU"/>
          <w:color w:val="575757"/>
          <w:sz w:val="38"/>
          <w:szCs w:val="38"/>
          <w:lang w:eastAsia="de-DE"/>
        </w:rPr>
        <w:t>：</w:t>
      </w:r>
      <w:r w:rsidRPr="00CD7418">
        <w:rPr>
          <w:rFonts w:ascii="Times New Roman" w:eastAsia="Times New Roman" w:hAnsi="Times New Roman" w:cs="Times New Roman"/>
          <w:color w:val="575757"/>
          <w:sz w:val="38"/>
          <w:szCs w:val="38"/>
          <w:lang w:eastAsia="de-DE"/>
        </w:rPr>
        <w:t>+86-21 6875 8531</w:t>
      </w:r>
    </w:p>
    <w:p w:rsidR="00CD7418" w:rsidRPr="00CD7418" w:rsidRDefault="00CD7418" w:rsidP="00CD7418">
      <w:pPr>
        <w:spacing w:before="100" w:beforeAutospacing="1" w:after="100" w:afterAutospacing="1" w:line="240" w:lineRule="auto"/>
        <w:rPr>
          <w:rFonts w:ascii="Times New Roman" w:eastAsia="Times New Roman" w:hAnsi="Times New Roman" w:cs="Times New Roman"/>
          <w:color w:val="575757"/>
          <w:sz w:val="38"/>
          <w:szCs w:val="38"/>
          <w:lang w:eastAsia="de-DE"/>
        </w:rPr>
      </w:pPr>
      <w:hyperlink r:id="rId21" w:history="1">
        <w:r w:rsidRPr="00CD7418">
          <w:rPr>
            <w:rFonts w:ascii="Times New Roman" w:eastAsia="Times New Roman" w:hAnsi="Times New Roman" w:cs="Times New Roman"/>
            <w:color w:val="0000FF"/>
            <w:sz w:val="38"/>
            <w:szCs w:val="38"/>
            <w:u w:val="single"/>
            <w:lang w:eastAsia="de-DE"/>
          </w:rPr>
          <w:t>Email:ye.miaomiao@hamburgshanghai.org</w:t>
        </w:r>
      </w:hyperlink>
    </w:p>
    <w:p w:rsidR="00CD7418" w:rsidRPr="00CD7418" w:rsidRDefault="00CD7418" w:rsidP="00CD7418">
      <w:pPr>
        <w:tabs>
          <w:tab w:val="left" w:pos="2303"/>
          <w:tab w:val="left" w:pos="20991"/>
        </w:tabs>
        <w:spacing w:after="0" w:line="240" w:lineRule="auto"/>
        <w:ind w:left="709"/>
        <w:rPr>
          <w:rFonts w:ascii="Times New Roman" w:eastAsia="Times New Roman" w:hAnsi="Times New Roman" w:cs="Times New Roman"/>
          <w:sz w:val="24"/>
          <w:szCs w:val="24"/>
          <w:lang w:eastAsia="de-DE"/>
        </w:rPr>
      </w:pPr>
      <w:hyperlink r:id="rId22" w:history="1">
        <w:r w:rsidRPr="00CD7418">
          <w:rPr>
            <w:rFonts w:ascii="Times New Roman" w:eastAsia="Times New Roman" w:hAnsi="Times New Roman" w:cs="Times New Roman"/>
            <w:color w:val="0000FF"/>
            <w:sz w:val="38"/>
            <w:szCs w:val="38"/>
            <w:u w:val="single"/>
            <w:lang w:eastAsia="de-DE"/>
          </w:rPr>
          <w:t>www.hamburgshanghai.org</w:t>
        </w:r>
      </w:hyperlink>
      <w:r w:rsidRPr="00CD7418">
        <w:rPr>
          <w:rFonts w:ascii="Times New Roman" w:eastAsia="Times New Roman" w:hAnsi="Times New Roman" w:cs="Times New Roman"/>
          <w:color w:val="575757"/>
          <w:sz w:val="38"/>
          <w:szCs w:val="38"/>
          <w:lang w:eastAsia="de-DE"/>
        </w:rPr>
        <w:tab/>
      </w:r>
    </w:p>
    <w:p w:rsidR="00CD7418" w:rsidRPr="00CD7418" w:rsidRDefault="00CD7418" w:rsidP="00CD7418">
      <w:pPr>
        <w:spacing w:after="0" w:line="0" w:lineRule="atLeast"/>
        <w:ind w:left="709"/>
        <w:rPr>
          <w:rFonts w:ascii="Times New Roman" w:eastAsia="Times New Roman" w:hAnsi="Times New Roman" w:cs="Times New Roman"/>
          <w:sz w:val="24"/>
          <w:szCs w:val="24"/>
          <w:lang w:eastAsia="de-DE"/>
        </w:rPr>
      </w:pPr>
      <w:r w:rsidRPr="00CD7418">
        <w:rPr>
          <w:rFonts w:ascii="Times New Roman" w:eastAsia="Times New Roman" w:hAnsi="Times New Roman" w:cs="Times New Roman"/>
          <w:noProof/>
          <w:sz w:val="24"/>
          <w:szCs w:val="24"/>
          <w:lang w:eastAsia="de-DE"/>
        </w:rPr>
        <mc:AlternateContent>
          <mc:Choice Requires="wps">
            <w:drawing>
              <wp:inline distT="0" distB="0" distL="0" distR="0" wp14:anchorId="268DA79D" wp14:editId="2363FD57">
                <wp:extent cx="2354580" cy="640080"/>
                <wp:effectExtent l="0" t="0" r="0" b="0"/>
                <wp:docPr id="1" name="Rechteck 1" descr="http://www.hamburgshanghai.org/images/partner/Hamburg%20China-Logo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545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F6F71" id="Rechteck 1" o:spid="_x0000_s1026" alt="http://www.hamburgshanghai.org/images/partner/Hamburg%20China-Logo2.png" style="width:185.4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" filled="f" stroked="f">
                <o:lock v:ext="edit" aspectratio="t"/>
                <w10:anchorlock/>
              </v:rect>
            </w:pict>
          </mc:Fallback>
        </mc:AlternateContent>
      </w:r>
    </w:p>
    <w:p w:rsidR="00CD7418" w:rsidRPr="00CD7418" w:rsidRDefault="00CD7418" w:rsidP="00CD7418">
      <w:pPr>
        <w:shd w:val="clear" w:color="auto" w:fill="F7F7F7"/>
        <w:spacing w:after="0" w:line="240" w:lineRule="auto"/>
        <w:jc w:val="center"/>
        <w:rPr>
          <w:rFonts w:ascii="Times New Roman" w:eastAsia="Times New Roman" w:hAnsi="Times New Roman" w:cs="Times New Roman"/>
          <w:color w:val="FFFFFF"/>
          <w:sz w:val="24"/>
          <w:szCs w:val="24"/>
          <w:lang w:eastAsia="de-DE"/>
        </w:rPr>
      </w:pPr>
      <w:hyperlink r:id="rId23" w:tgtFrame="_blank" w:history="1">
        <w:proofErr w:type="spellStart"/>
        <w:r w:rsidRPr="00CD7418">
          <w:rPr>
            <w:rFonts w:ascii="MS Mincho" w:eastAsia="MS Mincho" w:hAnsi="MS Mincho" w:cs="MS Mincho" w:hint="eastAsia"/>
            <w:color w:val="0000FF"/>
            <w:sz w:val="24"/>
            <w:szCs w:val="24"/>
            <w:lang w:eastAsia="de-DE"/>
          </w:rPr>
          <w:t>如无需收</w:t>
        </w:r>
        <w:r w:rsidRPr="00CD7418">
          <w:rPr>
            <w:rFonts w:ascii="PMingLiU" w:eastAsia="PMingLiU" w:hAnsi="PMingLiU" w:cs="PMingLiU" w:hint="eastAsia"/>
            <w:color w:val="0000FF"/>
            <w:sz w:val="24"/>
            <w:szCs w:val="24"/>
            <w:lang w:eastAsia="de-DE"/>
          </w:rPr>
          <w:t>阅，请点击此处</w:t>
        </w:r>
        <w:proofErr w:type="spellEnd"/>
        <w:r w:rsidRPr="00CD7418">
          <w:rPr>
            <w:rFonts w:ascii="PMingLiU" w:eastAsia="PMingLiU" w:hAnsi="PMingLiU" w:cs="PMingLiU" w:hint="eastAsia"/>
            <w:color w:val="0000FF"/>
            <w:sz w:val="24"/>
            <w:szCs w:val="24"/>
            <w:lang w:eastAsia="de-DE"/>
          </w:rPr>
          <w:t>。</w:t>
        </w:r>
      </w:hyperlink>
    </w:p>
    <w:p w:rsidR="00CD7418" w:rsidRDefault="00CD7418" w:rsidP="00CD7418">
      <w:pPr>
        <w:spacing w:before="100" w:beforeAutospacing="1"/>
        <w:ind w:left="567" w:right="567"/>
      </w:pPr>
    </w:p>
    <w:sectPr w:rsidR="00CD74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18"/>
    <w:rsid w:val="002E5B1F"/>
    <w:rsid w:val="0086085F"/>
    <w:rsid w:val="00B7472F"/>
    <w:rsid w:val="00CD7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4206"/>
  <w15:chartTrackingRefBased/>
  <w15:docId w15:val="{D8ED989C-3A0F-4AD7-94B9-C7DD21C6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CD74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418"/>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CD7418"/>
    <w:rPr>
      <w:color w:val="0000FF"/>
      <w:u w:val="single"/>
    </w:rPr>
  </w:style>
  <w:style w:type="character" w:customStyle="1" w:styleId="acymailingonline">
    <w:name w:val="acymailing_online"/>
    <w:basedOn w:val="Absatz-Standardschriftart"/>
    <w:rsid w:val="00CD7418"/>
  </w:style>
  <w:style w:type="paragraph" w:styleId="StandardWeb">
    <w:name w:val="Normal (Web)"/>
    <w:basedOn w:val="Standard"/>
    <w:uiPriority w:val="99"/>
    <w:semiHidden/>
    <w:unhideWhenUsed/>
    <w:rsid w:val="00CD741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D7418"/>
    <w:rPr>
      <w:b/>
      <w:bCs/>
    </w:rPr>
  </w:style>
  <w:style w:type="character" w:customStyle="1" w:styleId="acymailingunsub">
    <w:name w:val="acymailing_unsub"/>
    <w:basedOn w:val="Absatz-Standardschriftart"/>
    <w:rsid w:val="00CD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35051">
      <w:bodyDiv w:val="1"/>
      <w:marLeft w:val="0"/>
      <w:marRight w:val="0"/>
      <w:marTop w:val="0"/>
      <w:marBottom w:val="0"/>
      <w:divBdr>
        <w:top w:val="none" w:sz="0" w:space="0" w:color="auto"/>
        <w:left w:val="none" w:sz="0" w:space="0" w:color="auto"/>
        <w:bottom w:val="none" w:sz="0" w:space="0" w:color="auto"/>
        <w:right w:val="none" w:sz="0" w:space="0" w:color="auto"/>
      </w:divBdr>
      <w:divsChild>
        <w:div w:id="315304228">
          <w:marLeft w:val="0"/>
          <w:marRight w:val="0"/>
          <w:marTop w:val="0"/>
          <w:marBottom w:val="0"/>
          <w:divBdr>
            <w:top w:val="none" w:sz="0" w:space="0" w:color="auto"/>
            <w:left w:val="none" w:sz="0" w:space="0" w:color="auto"/>
            <w:bottom w:val="none" w:sz="0" w:space="0" w:color="auto"/>
            <w:right w:val="none" w:sz="0" w:space="0" w:color="auto"/>
          </w:divBdr>
        </w:div>
        <w:div w:id="1122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subid=2690&amp;option=com_acymailing&amp;no_html=1&amp;ctrl=url&amp;urlid=2434&amp;mailid=111" TargetMode="External"/><Relationship Id="rId13" Type="http://schemas.openxmlformats.org/officeDocument/2006/relationships/hyperlink" Target="http://www.hamburgshanghai.org/index.php?subid=2690&amp;option=com_acymailing&amp;no_html=1&amp;ctrl=url&amp;urlid=2439&amp;mailid=111" TargetMode="External"/><Relationship Id="rId18" Type="http://schemas.openxmlformats.org/officeDocument/2006/relationships/hyperlink" Target="http://www.hamburgshanghai.org/index.php?subid=2690&amp;option=com_acymailing&amp;no_html=1&amp;ctrl=url&amp;urlid=2444&amp;mailid=111" TargetMode="External"/><Relationship Id="rId3" Type="http://schemas.openxmlformats.org/officeDocument/2006/relationships/webSettings" Target="webSettings.xml"/><Relationship Id="rId21" Type="http://schemas.openxmlformats.org/officeDocument/2006/relationships/hyperlink" Target="mailto:Email:ye.miaomiao@hamburgshanghai.org" TargetMode="External"/><Relationship Id="rId7" Type="http://schemas.openxmlformats.org/officeDocument/2006/relationships/hyperlink" Target="http://www.hamburgshanghai.org/index.php?subid=2690&amp;option=com_acymailing&amp;no_html=1&amp;ctrl=url&amp;urlid=2433&amp;mailid=111" TargetMode="External"/><Relationship Id="rId12" Type="http://schemas.openxmlformats.org/officeDocument/2006/relationships/hyperlink" Target="http://www.hamburgshanghai.org/index.php?subid=2690&amp;option=com_acymailing&amp;no_html=1&amp;ctrl=url&amp;urlid=2438&amp;mailid=111" TargetMode="External"/><Relationship Id="rId17" Type="http://schemas.openxmlformats.org/officeDocument/2006/relationships/hyperlink" Target="http://www.hamburgshanghai.org/index.php?subid=2690&amp;option=com_acymailing&amp;no_html=1&amp;ctrl=url&amp;urlid=2443&amp;mailid=11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hamburgshanghai.org/index.php?subid=2690&amp;option=com_acymailing&amp;no_html=1&amp;ctrl=url&amp;urlid=2442&amp;mailid=111" TargetMode="External"/><Relationship Id="rId20" Type="http://schemas.openxmlformats.org/officeDocument/2006/relationships/hyperlink" Target="http://www.hamburgshanghai.org/index.php?subid=2690&amp;option=com_acymailing&amp;no_html=1&amp;ctrl=url&amp;urlid=2446&amp;mailid=111" TargetMode="External"/><Relationship Id="rId1" Type="http://schemas.openxmlformats.org/officeDocument/2006/relationships/styles" Target="styles.xml"/><Relationship Id="rId6" Type="http://schemas.openxmlformats.org/officeDocument/2006/relationships/hyperlink" Target="http://www.hamburgshanghai.org/index.php?subid=2690&amp;option=com_acymailing&amp;no_html=1&amp;ctrl=url&amp;urlid=2432&amp;mailid=111" TargetMode="External"/><Relationship Id="rId11" Type="http://schemas.openxmlformats.org/officeDocument/2006/relationships/hyperlink" Target="http://www.hamburgshanghai.org/index.php?subid=2690&amp;option=com_acymailing&amp;no_html=1&amp;ctrl=url&amp;urlid=2437&amp;mailid=111" TargetMode="External"/><Relationship Id="rId24" Type="http://schemas.openxmlformats.org/officeDocument/2006/relationships/fontTable" Target="fontTable.xml"/><Relationship Id="rId5" Type="http://schemas.openxmlformats.org/officeDocument/2006/relationships/hyperlink" Target="http://www.hamburgshanghai.org/index.php?subid=2690&amp;option=com_acymailing&amp;no_html=1&amp;ctrl=url&amp;urlid=2431&amp;mailid=111" TargetMode="External"/><Relationship Id="rId15" Type="http://schemas.openxmlformats.org/officeDocument/2006/relationships/hyperlink" Target="http://www.hamburgshanghai.org/index.php?subid=2690&amp;option=com_acymailing&amp;no_html=1&amp;ctrl=url&amp;urlid=2441&amp;mailid=111" TargetMode="External"/><Relationship Id="rId23" Type="http://schemas.openxmlformats.org/officeDocument/2006/relationships/hyperlink" Target="http://www.hamburgshanghai.org/index.php?subid=2690&amp;option=com_acymailing&amp;ctrl=user&amp;task=out&amp;mailid=111&amp;key=3c9a8c2d0f2d46484fb83c1aadb1996b&amp;acm=2690_111" TargetMode="External"/><Relationship Id="rId10" Type="http://schemas.openxmlformats.org/officeDocument/2006/relationships/hyperlink" Target="http://www.hamburgshanghai.org/index.php?subid=2690&amp;option=com_acymailing&amp;no_html=1&amp;ctrl=url&amp;urlid=2436&amp;mailid=111" TargetMode="External"/><Relationship Id="rId19" Type="http://schemas.openxmlformats.org/officeDocument/2006/relationships/hyperlink" Target="http://www.hamburgshanghai.org/index.php?subid=2690&amp;option=com_acymailing&amp;no_html=1&amp;ctrl=url&amp;urlid=2445&amp;mailid=111" TargetMode="External"/><Relationship Id="rId4" Type="http://schemas.openxmlformats.org/officeDocument/2006/relationships/hyperlink" Target="http://www.hamburgshanghai.org/index.php?option=com_acymailing&amp;ctrl=archive&amp;task=view&amp;mailid=111&amp;key=dbb2026ae810647e98035279d91ca4ea&amp;subid=2690-3c9a8c2d0f2d46484fb83c1aadb1996b&amp;tmpl=component&amp;acm=2690_111" TargetMode="External"/><Relationship Id="rId9" Type="http://schemas.openxmlformats.org/officeDocument/2006/relationships/hyperlink" Target="http://www.hamburgshanghai.org/index.php?subid=2690&amp;option=com_acymailing&amp;no_html=1&amp;ctrl=url&amp;urlid=2435&amp;mailid=111" TargetMode="External"/><Relationship Id="rId14" Type="http://schemas.openxmlformats.org/officeDocument/2006/relationships/hyperlink" Target="http://www.hamburgshanghai.org/index.php?subid=2690&amp;option=com_acymailing&amp;no_html=1&amp;ctrl=url&amp;urlid=2449&amp;mailid=111" TargetMode="External"/><Relationship Id="rId22" Type="http://schemas.openxmlformats.org/officeDocument/2006/relationships/hyperlink" Target="http://www.hamburgshanghai.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1755</Words>
  <Characters>11062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2021-07-05T17:28:00Z</dcterms:created>
  <dcterms:modified xsi:type="dcterms:W3CDTF">2021-07-05T17:34:00Z</dcterms:modified>
</cp:coreProperties>
</file>